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aps/>
        </w:rPr>
        <w:id w:val="-240795504"/>
        <w:docPartObj>
          <w:docPartGallery w:val="Cover Pages"/>
          <w:docPartUnique/>
        </w:docPartObj>
      </w:sdtPr>
      <w:sdtEndPr>
        <w:rPr>
          <w:caps w:val="0"/>
          <w:sz w:val="56"/>
        </w:rPr>
      </w:sdtEndPr>
      <w:sdtContent>
        <w:sdt>
          <w:sdtPr>
            <w:rPr>
              <w:b/>
              <w:sz w:val="46"/>
              <w:szCs w:val="46"/>
            </w:rPr>
            <w:id w:val="633372245"/>
            <w:placeholder>
              <w:docPart w:val="F6E21A7EFEE140FC80B709F52B0366DF"/>
            </w:placeholder>
            <w:dataBinding w:prefixMappings="xmlns:ns0='http://schemas.openxmlformats.org/package/2006/metadata/core-properties' xmlns:ns1='http://purl.org/dc/elements/1.1/'" w:xpath="/ns0:coreProperties[1]/ns1:title[1]" w:storeItemID="{6C3C8BC8-F283-45AE-878A-BAB7291924A1}"/>
            <w:text/>
          </w:sdtPr>
          <w:sdtEndPr/>
          <w:sdtContent>
            <w:p w:rsidR="00003EEC" w:rsidRPr="003148B5" w:rsidRDefault="00DC27D6" w:rsidP="00DC27D6">
              <w:pPr>
                <w:rPr>
                  <w:b/>
                  <w:sz w:val="46"/>
                  <w:szCs w:val="46"/>
                </w:rPr>
              </w:pPr>
              <w:r w:rsidRPr="003148B5">
                <w:rPr>
                  <w:b/>
                  <w:sz w:val="46"/>
                  <w:szCs w:val="46"/>
                </w:rPr>
                <w:t>Accounting for VAT in a Taxi Business - How it Works!</w:t>
              </w:r>
            </w:p>
          </w:sdtContent>
        </w:sdt>
        <w:p w:rsidR="006B4829" w:rsidRDefault="00F74A95">
          <w:pPr>
            <w:spacing w:line="276" w:lineRule="auto"/>
            <w:rPr>
              <w:rFonts w:asciiTheme="majorHAnsi" w:eastAsiaTheme="majorEastAsia" w:hAnsiTheme="majorHAnsi" w:cstheme="majorBidi"/>
              <w:caps/>
              <w:color w:val="000000" w:themeColor="text1"/>
              <w:spacing w:val="-20"/>
              <w:kern w:val="28"/>
              <w:sz w:val="56"/>
              <w:szCs w:val="52"/>
            </w:rPr>
          </w:pPr>
          <w:r>
            <w:rPr>
              <w:noProof/>
              <w:lang w:val="en-GB" w:eastAsia="en-GB"/>
            </w:rPr>
            <mc:AlternateContent>
              <mc:Choice Requires="wpg">
                <w:drawing>
                  <wp:anchor distT="0" distB="0" distL="182880" distR="182880" simplePos="0" relativeHeight="251676672" behindDoc="0" locked="0" layoutInCell="1" allowOverlap="1" wp14:anchorId="770F1E94" wp14:editId="1A151CD0">
                    <wp:simplePos x="0" y="0"/>
                    <mc:AlternateContent>
                      <mc:Choice Requires="wp14">
                        <wp:positionH relativeFrom="margin">
                          <wp14:pctPosHOffset>72000</wp14:pctPosHOffset>
                        </wp:positionH>
                      </mc:Choice>
                      <mc:Fallback>
                        <wp:positionH relativeFrom="page">
                          <wp:posOffset>5389880</wp:posOffset>
                        </wp:positionH>
                      </mc:Fallback>
                    </mc:AlternateContent>
                    <mc:AlternateContent>
                      <mc:Choice Requires="wp14">
                        <wp:positionV relativeFrom="margin">
                          <wp14:pctPosVOffset>-2500</wp14:pctPosVOffset>
                        </wp:positionV>
                      </mc:Choice>
                      <mc:Fallback>
                        <wp:positionV relativeFrom="page">
                          <wp:posOffset>122555</wp:posOffset>
                        </wp:positionV>
                      </mc:Fallback>
                    </mc:AlternateContent>
                    <wp:extent cx="2048510" cy="9695815"/>
                    <wp:effectExtent l="0" t="0" r="0" b="635"/>
                    <wp:wrapSquare wrapText="bothSides"/>
                    <wp:docPr id="14" name="Group 14"/>
                    <wp:cNvGraphicFramePr/>
                    <a:graphic xmlns:a="http://schemas.openxmlformats.org/drawingml/2006/main">
                      <a:graphicData uri="http://schemas.microsoft.com/office/word/2010/wordprocessingGroup">
                        <wpg:wgp>
                          <wpg:cNvGrpSpPr/>
                          <wpg:grpSpPr>
                            <a:xfrm>
                              <a:off x="0" y="0"/>
                              <a:ext cx="2048510" cy="9696448"/>
                              <a:chOff x="0" y="1"/>
                              <a:chExt cx="2048510" cy="9121267"/>
                            </a:xfrm>
                          </wpg:grpSpPr>
                          <wps:wsp>
                            <wps:cNvPr id="8" name="Rectangle 18"/>
                            <wps:cNvSpPr>
                              <a:spLocks noChangeArrowheads="1"/>
                            </wps:cNvSpPr>
                            <wps:spPr bwMode="auto">
                              <a:xfrm>
                                <a:off x="0" y="6297929"/>
                                <a:ext cx="2048510" cy="2823339"/>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B9E" w:rsidRDefault="004D0B9E" w:rsidP="00240F69">
                                  <w:pPr>
                                    <w:spacing w:after="0"/>
                                    <w:jc w:val="center"/>
                                    <w:rPr>
                                      <w:b/>
                                      <w:sz w:val="32"/>
                                      <w:szCs w:val="32"/>
                                    </w:rPr>
                                  </w:pPr>
                                </w:p>
                                <w:p w:rsidR="00906F0D" w:rsidRDefault="00906F0D" w:rsidP="00240F69">
                                  <w:pPr>
                                    <w:spacing w:after="0"/>
                                    <w:jc w:val="center"/>
                                    <w:rPr>
                                      <w:b/>
                                      <w:sz w:val="32"/>
                                      <w:szCs w:val="32"/>
                                    </w:rPr>
                                  </w:pPr>
                                  <w:r w:rsidRPr="00906F0D">
                                    <w:rPr>
                                      <w:b/>
                                      <w:sz w:val="32"/>
                                      <w:szCs w:val="32"/>
                                    </w:rPr>
                                    <w:t>Accountants &amp; Business Advisors</w:t>
                                  </w:r>
                                </w:p>
                                <w:p w:rsidR="005D7A74" w:rsidRPr="00307F1C" w:rsidRDefault="005D7A74" w:rsidP="00240F69">
                                  <w:pPr>
                                    <w:spacing w:after="0"/>
                                    <w:jc w:val="center"/>
                                    <w:rPr>
                                      <w:b/>
                                      <w:sz w:val="20"/>
                                      <w:szCs w:val="20"/>
                                    </w:rPr>
                                  </w:pPr>
                                  <w:r>
                                    <w:rPr>
                                      <w:b/>
                                      <w:sz w:val="24"/>
                                      <w:szCs w:val="24"/>
                                    </w:rPr>
                                    <w:t>“</w:t>
                                  </w:r>
                                  <w:r w:rsidRPr="00307F1C">
                                    <w:rPr>
                                      <w:b/>
                                      <w:sz w:val="20"/>
                                      <w:szCs w:val="20"/>
                                    </w:rPr>
                                    <w:t>AES Orchard”</w:t>
                                  </w:r>
                                </w:p>
                                <w:p w:rsidR="00307F1C" w:rsidRDefault="00307F1C" w:rsidP="00240F69">
                                  <w:pPr>
                                    <w:spacing w:after="0"/>
                                    <w:jc w:val="center"/>
                                    <w:rPr>
                                      <w:b/>
                                      <w:sz w:val="20"/>
                                      <w:szCs w:val="20"/>
                                    </w:rPr>
                                  </w:pPr>
                                  <w:r w:rsidRPr="00307F1C">
                                    <w:rPr>
                                      <w:b/>
                                      <w:sz w:val="20"/>
                                      <w:szCs w:val="20"/>
                                    </w:rPr>
                                    <w:t>Aire Valley Business Centre</w:t>
                                  </w:r>
                                </w:p>
                                <w:p w:rsidR="00307F1C" w:rsidRDefault="00307F1C" w:rsidP="00240F69">
                                  <w:pPr>
                                    <w:spacing w:after="0"/>
                                    <w:jc w:val="center"/>
                                    <w:rPr>
                                      <w:b/>
                                      <w:sz w:val="20"/>
                                      <w:szCs w:val="20"/>
                                    </w:rPr>
                                  </w:pPr>
                                  <w:r>
                                    <w:rPr>
                                      <w:b/>
                                      <w:sz w:val="20"/>
                                      <w:szCs w:val="20"/>
                                    </w:rPr>
                                    <w:t>Lawkholme Lane</w:t>
                                  </w:r>
                                </w:p>
                                <w:p w:rsidR="00307F1C" w:rsidRPr="00307F1C" w:rsidRDefault="00307F1C" w:rsidP="00240F69">
                                  <w:pPr>
                                    <w:spacing w:after="0"/>
                                    <w:jc w:val="center"/>
                                    <w:rPr>
                                      <w:b/>
                                      <w:sz w:val="20"/>
                                      <w:szCs w:val="20"/>
                                    </w:rPr>
                                  </w:pPr>
                                  <w:r>
                                    <w:rPr>
                                      <w:b/>
                                      <w:sz w:val="20"/>
                                      <w:szCs w:val="20"/>
                                    </w:rPr>
                                    <w:t>Keighley. BD21 3BB</w:t>
                                  </w:r>
                                </w:p>
                                <w:p w:rsidR="00DC27D6" w:rsidRPr="005E27CB" w:rsidRDefault="00DC27D6" w:rsidP="00240F69">
                                  <w:pPr>
                                    <w:spacing w:after="0"/>
                                    <w:jc w:val="center"/>
                                    <w:rPr>
                                      <w:b/>
                                      <w:color w:val="002060"/>
                                      <w:sz w:val="24"/>
                                      <w:szCs w:val="24"/>
                                    </w:rPr>
                                  </w:pPr>
                                  <w:r w:rsidRPr="005E27CB">
                                    <w:rPr>
                                      <w:b/>
                                      <w:color w:val="002060"/>
                                      <w:sz w:val="24"/>
                                      <w:szCs w:val="24"/>
                                    </w:rPr>
                                    <w:t>Tel:</w:t>
                                  </w:r>
                                  <w:r w:rsidR="005E27CB" w:rsidRPr="005E27CB">
                                    <w:rPr>
                                      <w:b/>
                                      <w:color w:val="002060"/>
                                      <w:sz w:val="24"/>
                                      <w:szCs w:val="24"/>
                                    </w:rPr>
                                    <w:t xml:space="preserve"> </w:t>
                                  </w:r>
                                  <w:r w:rsidRPr="005E27CB">
                                    <w:rPr>
                                      <w:b/>
                                      <w:color w:val="002060"/>
                                      <w:sz w:val="24"/>
                                      <w:szCs w:val="24"/>
                                    </w:rPr>
                                    <w:t>01535 442101</w:t>
                                  </w:r>
                                </w:p>
                                <w:p w:rsidR="00307F1C" w:rsidRPr="00165DA4" w:rsidRDefault="00165DA4" w:rsidP="00240F69">
                                  <w:pPr>
                                    <w:spacing w:after="0"/>
                                    <w:jc w:val="center"/>
                                    <w:rPr>
                                      <w:b/>
                                      <w:color w:val="002060"/>
                                      <w:sz w:val="20"/>
                                      <w:szCs w:val="20"/>
                                    </w:rPr>
                                  </w:pPr>
                                  <w:r w:rsidRPr="00165DA4">
                                    <w:rPr>
                                      <w:b/>
                                      <w:color w:val="002060"/>
                                      <w:sz w:val="20"/>
                                      <w:szCs w:val="20"/>
                                    </w:rPr>
                                    <w:t>keighley@sumassistance.co.uk</w:t>
                                  </w:r>
                                </w:p>
                                <w:p w:rsidR="00307F1C" w:rsidRDefault="00307F1C" w:rsidP="00240F69">
                                  <w:pPr>
                                    <w:spacing w:after="0"/>
                                    <w:jc w:val="center"/>
                                    <w:rPr>
                                      <w:b/>
                                      <w:color w:val="000000" w:themeColor="text1"/>
                                      <w:sz w:val="20"/>
                                      <w:szCs w:val="20"/>
                                    </w:rPr>
                                  </w:pPr>
                                  <w:r w:rsidRPr="00307F1C">
                                    <w:rPr>
                                      <w:b/>
                                      <w:color w:val="000000" w:themeColor="text1"/>
                                      <w:sz w:val="20"/>
                                      <w:szCs w:val="20"/>
                                    </w:rPr>
                                    <w:t>Brooklands Court</w:t>
                                  </w:r>
                                </w:p>
                                <w:p w:rsidR="00307F1C" w:rsidRDefault="00307F1C" w:rsidP="00240F69">
                                  <w:pPr>
                                    <w:spacing w:after="0"/>
                                    <w:jc w:val="center"/>
                                    <w:rPr>
                                      <w:b/>
                                      <w:color w:val="000000" w:themeColor="text1"/>
                                      <w:sz w:val="20"/>
                                      <w:szCs w:val="20"/>
                                    </w:rPr>
                                  </w:pPr>
                                  <w:r>
                                    <w:rPr>
                                      <w:b/>
                                      <w:color w:val="000000" w:themeColor="text1"/>
                                      <w:sz w:val="20"/>
                                      <w:szCs w:val="20"/>
                                    </w:rPr>
                                    <w:t>Tunstall Road</w:t>
                                  </w:r>
                                </w:p>
                                <w:p w:rsidR="00307F1C" w:rsidRDefault="00307F1C" w:rsidP="00240F69">
                                  <w:pPr>
                                    <w:spacing w:after="0"/>
                                    <w:jc w:val="center"/>
                                    <w:rPr>
                                      <w:b/>
                                      <w:color w:val="000000" w:themeColor="text1"/>
                                      <w:sz w:val="20"/>
                                      <w:szCs w:val="20"/>
                                    </w:rPr>
                                  </w:pPr>
                                  <w:r>
                                    <w:rPr>
                                      <w:b/>
                                      <w:color w:val="000000" w:themeColor="text1"/>
                                      <w:sz w:val="20"/>
                                      <w:szCs w:val="20"/>
                                    </w:rPr>
                                    <w:t>Leeds. LS11 5HL</w:t>
                                  </w:r>
                                </w:p>
                                <w:p w:rsidR="00DC27D6" w:rsidRDefault="005E27CB" w:rsidP="00240F69">
                                  <w:pPr>
                                    <w:spacing w:after="0"/>
                                    <w:jc w:val="center"/>
                                    <w:rPr>
                                      <w:b/>
                                      <w:color w:val="002060"/>
                                      <w:sz w:val="24"/>
                                      <w:szCs w:val="24"/>
                                    </w:rPr>
                                  </w:pPr>
                                  <w:r w:rsidRPr="005E27CB">
                                    <w:rPr>
                                      <w:b/>
                                      <w:color w:val="002060"/>
                                      <w:sz w:val="24"/>
                                      <w:szCs w:val="24"/>
                                    </w:rPr>
                                    <w:t xml:space="preserve">Tel: </w:t>
                                  </w:r>
                                  <w:r w:rsidR="00DC27D6" w:rsidRPr="005E27CB">
                                    <w:rPr>
                                      <w:b/>
                                      <w:color w:val="002060"/>
                                      <w:sz w:val="24"/>
                                      <w:szCs w:val="24"/>
                                    </w:rPr>
                                    <w:t>0113 418 2085</w:t>
                                  </w:r>
                                </w:p>
                                <w:p w:rsidR="00165DA4" w:rsidRPr="00165DA4" w:rsidRDefault="00165DA4" w:rsidP="00240F69">
                                  <w:pPr>
                                    <w:spacing w:after="0"/>
                                    <w:jc w:val="center"/>
                                    <w:rPr>
                                      <w:b/>
                                      <w:color w:val="002060"/>
                                      <w:sz w:val="20"/>
                                      <w:szCs w:val="20"/>
                                    </w:rPr>
                                  </w:pPr>
                                  <w:r>
                                    <w:rPr>
                                      <w:b/>
                                      <w:color w:val="002060"/>
                                      <w:sz w:val="20"/>
                                      <w:szCs w:val="20"/>
                                    </w:rPr>
                                    <w:t>leeds@sumassistance.co.uk</w:t>
                                  </w:r>
                                </w:p>
                                <w:p w:rsidR="00DC27D6" w:rsidRPr="004D0B9E" w:rsidRDefault="00DC27D6" w:rsidP="00240F69">
                                  <w:pPr>
                                    <w:spacing w:after="0"/>
                                    <w:jc w:val="center"/>
                                    <w:rPr>
                                      <w:color w:val="A6A6A6" w:themeColor="background1" w:themeShade="A6"/>
                                      <w:sz w:val="12"/>
                                      <w:szCs w:val="12"/>
                                    </w:rPr>
                                  </w:pPr>
                                </w:p>
                                <w:p w:rsidR="00B05A86" w:rsidRPr="005E27CB" w:rsidRDefault="00B05A86" w:rsidP="00240F69">
                                  <w:pPr>
                                    <w:spacing w:after="0"/>
                                    <w:jc w:val="center"/>
                                    <w:rPr>
                                      <w:b/>
                                      <w:color w:val="002060"/>
                                    </w:rPr>
                                  </w:pPr>
                                  <w:r w:rsidRPr="005E27CB">
                                    <w:rPr>
                                      <w:b/>
                                      <w:color w:val="002060"/>
                                    </w:rPr>
                                    <w:t>www.</w:t>
                                  </w:r>
                                  <w:r w:rsidR="00A324FA" w:rsidRPr="005E27CB">
                                    <w:rPr>
                                      <w:b/>
                                      <w:color w:val="002060"/>
                                    </w:rPr>
                                    <w:t>sumassistance</w:t>
                                  </w:r>
                                  <w:r w:rsidRPr="005E27CB">
                                    <w:rPr>
                                      <w:b/>
                                      <w:color w:val="002060"/>
                                    </w:rPr>
                                    <w:t>.co.uk</w:t>
                                  </w:r>
                                </w:p>
                              </w:txbxContent>
                            </wps:txbx>
                            <wps:bodyPr rot="0" vert="horz" wrap="square" lIns="91440" tIns="45720" rIns="91440" bIns="45720" anchor="t" anchorCtr="0" upright="1">
                              <a:noAutofit/>
                            </wps:bodyPr>
                          </wps:wsp>
                          <wps:wsp>
                            <wps:cNvPr id="10" name="Text Box 14"/>
                            <wps:cNvSpPr txBox="1">
                              <a:spLocks noChangeArrowheads="1"/>
                            </wps:cNvSpPr>
                            <wps:spPr bwMode="auto">
                              <a:xfrm>
                                <a:off x="0" y="1"/>
                                <a:ext cx="2005479" cy="5313274"/>
                              </a:xfrm>
                              <a:prstGeom prst="rect">
                                <a:avLst/>
                              </a:prstGeom>
                              <a:noFill/>
                              <a:ln w="9525">
                                <a:solidFill>
                                  <a:srgbClr val="00206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4876D3" w:rsidRPr="00036841" w:rsidRDefault="005E27CB" w:rsidP="00173A5A">
                                  <w:pPr>
                                    <w:jc w:val="center"/>
                                    <w:rPr>
                                      <w:color w:val="C00000"/>
                                    </w:rPr>
                                  </w:pPr>
                                  <w:r w:rsidRPr="00036841">
                                    <w:rPr>
                                      <w:b/>
                                      <w:color w:val="C00000"/>
                                      <w:sz w:val="36"/>
                                      <w:szCs w:val="36"/>
                                    </w:rPr>
                                    <w:t xml:space="preserve">Accounting for VAT in a taxi business can be complicated &amp; </w:t>
                                  </w:r>
                                  <w:r w:rsidR="00173A5A" w:rsidRPr="00036841">
                                    <w:rPr>
                                      <w:b/>
                                      <w:color w:val="C00000"/>
                                      <w:sz w:val="36"/>
                                      <w:szCs w:val="36"/>
                                    </w:rPr>
                                    <w:t>confusing</w:t>
                                  </w:r>
                                  <w:r w:rsidR="00F74A95" w:rsidRPr="00036841">
                                    <w:rPr>
                                      <w:color w:val="C00000"/>
                                    </w:rPr>
                                    <w:t xml:space="preserve"> </w:t>
                                  </w:r>
                                  <w:r w:rsidR="004876D3" w:rsidRPr="00036841">
                                    <w:rPr>
                                      <w:color w:val="C00000"/>
                                    </w:rPr>
                                    <w:t xml:space="preserve"> </w:t>
                                  </w:r>
                                </w:p>
                                <w:p w:rsidR="005D7A74" w:rsidRPr="005D7A74" w:rsidRDefault="004876D3" w:rsidP="00307F1C">
                                  <w:pPr>
                                    <w:rPr>
                                      <w:color w:val="002060"/>
                                      <w:sz w:val="28"/>
                                      <w:szCs w:val="28"/>
                                    </w:rPr>
                                  </w:pPr>
                                  <w:r w:rsidRPr="005D7A74">
                                    <w:rPr>
                                      <w:b/>
                                      <w:color w:val="002060"/>
                                      <w:sz w:val="28"/>
                                      <w:szCs w:val="28"/>
                                    </w:rPr>
                                    <w:t>Here we consider:-</w:t>
                                  </w:r>
                                  <w:r w:rsidR="00F74A95" w:rsidRPr="005D7A74">
                                    <w:rPr>
                                      <w:color w:val="FFFFFF" w:themeColor="background1"/>
                                      <w:sz w:val="28"/>
                                      <w:szCs w:val="28"/>
                                    </w:rPr>
                                    <w:t>h</w:t>
                                  </w:r>
                                </w:p>
                                <w:p w:rsidR="006B4829" w:rsidRPr="005D7A74" w:rsidRDefault="005D7A74" w:rsidP="00307F1C">
                                  <w:pPr>
                                    <w:rPr>
                                      <w:color w:val="002060"/>
                                      <w:sz w:val="28"/>
                                      <w:szCs w:val="28"/>
                                    </w:rPr>
                                  </w:pPr>
                                  <w:r w:rsidRPr="005D7A74">
                                    <w:rPr>
                                      <w:color w:val="002060"/>
                                      <w:sz w:val="28"/>
                                      <w:szCs w:val="28"/>
                                    </w:rPr>
                                    <w:t>Cash Work?</w:t>
                                  </w:r>
                                </w:p>
                                <w:p w:rsidR="005D7A74" w:rsidRPr="005D7A74" w:rsidRDefault="005D7A74" w:rsidP="00307F1C">
                                  <w:pPr>
                                    <w:rPr>
                                      <w:color w:val="002060"/>
                                      <w:sz w:val="28"/>
                                      <w:szCs w:val="28"/>
                                    </w:rPr>
                                  </w:pPr>
                                  <w:r w:rsidRPr="005D7A74">
                                    <w:rPr>
                                      <w:color w:val="002060"/>
                                      <w:sz w:val="28"/>
                                      <w:szCs w:val="28"/>
                                    </w:rPr>
                                    <w:t>Account Work?</w:t>
                                  </w:r>
                                </w:p>
                                <w:p w:rsidR="005D7A74" w:rsidRPr="005D7A74" w:rsidRDefault="005D7A74" w:rsidP="00307F1C">
                                  <w:pPr>
                                    <w:rPr>
                                      <w:color w:val="002060"/>
                                      <w:sz w:val="28"/>
                                      <w:szCs w:val="28"/>
                                    </w:rPr>
                                  </w:pPr>
                                  <w:r w:rsidRPr="005D7A74">
                                    <w:rPr>
                                      <w:color w:val="002060"/>
                                      <w:sz w:val="28"/>
                                      <w:szCs w:val="28"/>
                                    </w:rPr>
                                    <w:t>Drivers?</w:t>
                                  </w:r>
                                </w:p>
                                <w:p w:rsidR="005D7A74" w:rsidRPr="005D7A74" w:rsidRDefault="005D7A74" w:rsidP="00307F1C">
                                  <w:pPr>
                                    <w:rPr>
                                      <w:color w:val="002060"/>
                                      <w:sz w:val="28"/>
                                      <w:szCs w:val="28"/>
                                    </w:rPr>
                                  </w:pPr>
                                  <w:r>
                                    <w:rPr>
                                      <w:color w:val="002060"/>
                                      <w:sz w:val="28"/>
                                      <w:szCs w:val="28"/>
                                    </w:rPr>
                                    <w:t>VAT consequences</w:t>
                                  </w:r>
                                  <w:r w:rsidRPr="005D7A74">
                                    <w:rPr>
                                      <w:color w:val="002060"/>
                                      <w:sz w:val="28"/>
                                      <w:szCs w:val="28"/>
                                    </w:rPr>
                                    <w:t>?</w:t>
                                  </w:r>
                                </w:p>
                                <w:p w:rsidR="005D7A74" w:rsidRPr="005D7A74" w:rsidRDefault="005D7A74" w:rsidP="00307F1C">
                                  <w:pPr>
                                    <w:rPr>
                                      <w:color w:val="002060"/>
                                      <w:sz w:val="28"/>
                                      <w:szCs w:val="28"/>
                                    </w:rPr>
                                  </w:pPr>
                                  <w:r w:rsidRPr="005D7A74">
                                    <w:rPr>
                                      <w:color w:val="002060"/>
                                      <w:sz w:val="28"/>
                                      <w:szCs w:val="28"/>
                                    </w:rPr>
                                    <w:t>What the VATman will ask?</w:t>
                                  </w:r>
                                </w:p>
                                <w:p w:rsidR="005D7A74" w:rsidRPr="005D7A74" w:rsidRDefault="005D7A74" w:rsidP="00307F1C">
                                  <w:pPr>
                                    <w:rPr>
                                      <w:color w:val="002060"/>
                                      <w:sz w:val="28"/>
                                      <w:szCs w:val="28"/>
                                    </w:rPr>
                                  </w:pPr>
                                  <w:r w:rsidRPr="005D7A74">
                                    <w:rPr>
                                      <w:color w:val="002060"/>
                                      <w:sz w:val="28"/>
                                      <w:szCs w:val="28"/>
                                    </w:rPr>
                                    <w:t>Key indicators</w:t>
                                  </w:r>
                                </w:p>
                                <w:p w:rsidR="005D7A74" w:rsidRPr="005D7A74" w:rsidRDefault="005D7A74" w:rsidP="00307F1C">
                                  <w:pPr>
                                    <w:rPr>
                                      <w:color w:val="002060"/>
                                      <w:sz w:val="28"/>
                                      <w:szCs w:val="28"/>
                                    </w:rPr>
                                  </w:pPr>
                                  <w:r w:rsidRPr="005D7A74">
                                    <w:rPr>
                                      <w:color w:val="002060"/>
                                      <w:sz w:val="28"/>
                                      <w:szCs w:val="28"/>
                                    </w:rPr>
                                    <w:t>The Account Trap</w:t>
                                  </w:r>
                                </w:p>
                                <w:p w:rsidR="005D7A74" w:rsidRDefault="005D7A74" w:rsidP="00307F1C">
                                  <w:pPr>
                                    <w:rPr>
                                      <w:color w:val="002060"/>
                                      <w:sz w:val="28"/>
                                      <w:szCs w:val="28"/>
                                    </w:rPr>
                                  </w:pPr>
                                  <w:r w:rsidRPr="005D7A74">
                                    <w:rPr>
                                      <w:color w:val="002060"/>
                                      <w:sz w:val="28"/>
                                      <w:szCs w:val="28"/>
                                    </w:rPr>
                                    <w:t>The Double Whammy</w:t>
                                  </w:r>
                                </w:p>
                                <w:p w:rsidR="004D0B9E" w:rsidRPr="004D0B9E" w:rsidRDefault="004D0B9E" w:rsidP="00307F1C">
                                  <w:pPr>
                                    <w:rPr>
                                      <w:b/>
                                    </w:rPr>
                                  </w:pPr>
                                  <w:r w:rsidRPr="004D0B9E">
                                    <w:rPr>
                                      <w:b/>
                                    </w:rPr>
                                    <w:t>If you need any help o</w:t>
                                  </w:r>
                                  <w:r>
                                    <w:rPr>
                                      <w:b/>
                                    </w:rPr>
                                    <w:t xml:space="preserve">r drivers </w:t>
                                  </w:r>
                                  <w:r w:rsidR="008143AD">
                                    <w:rPr>
                                      <w:b/>
                                    </w:rPr>
                                    <w:t xml:space="preserve">need </w:t>
                                  </w:r>
                                  <w:r>
                                    <w:rPr>
                                      <w:b/>
                                    </w:rPr>
                                    <w:t>their self</w:t>
                                  </w:r>
                                  <w:r w:rsidRPr="004D0B9E">
                                    <w:rPr>
                                      <w:b/>
                                    </w:rPr>
                                    <w:t>-assessment tax returns filing then please contact us:-</w:t>
                                  </w:r>
                                </w:p>
                              </w:txbxContent>
                            </wps:txbx>
                            <wps:bodyPr rot="0" vert="horz" wrap="square" lIns="91440" tIns="45720" rIns="91440" bIns="45720" anchor="t" anchorCtr="0" upright="1">
                              <a:noAutofit/>
                            </wps:bodyPr>
                          </wps:wsp>
                        </wpg:wgp>
                      </a:graphicData>
                    </a:graphic>
                    <wp14:sizeRelH relativeFrom="margin">
                      <wp14:pctWidth>32000</wp14:pctWidth>
                    </wp14:sizeRelH>
                    <wp14:sizeRelV relativeFrom="margin">
                      <wp14:pctHeight>0</wp14:pctHeight>
                    </wp14:sizeRelV>
                  </wp:anchor>
                </w:drawing>
              </mc:Choice>
              <mc:Fallback>
                <w:pict>
                  <v:group w14:anchorId="770F1E94" id="Group 14" o:spid="_x0000_s1026" style="position:absolute;margin-left:0;margin-top:0;width:161.3pt;height:763.45pt;z-index:251676672;mso-width-percent:320;mso-left-percent:720;mso-top-percent:-25;mso-wrap-distance-left:14.4pt;mso-wrap-distance-right:14.4pt;mso-position-horizontal-relative:margin;mso-position-vertical-relative:margin;mso-width-percent:320;mso-left-percent:720;mso-top-percent:-25;mso-width-relative:margin;mso-height-relative:margin" coordorigin="" coordsize="20485,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">
                    <v:rect id="Rectangle 18" o:spid="_x0000_s1027" style="position:absolute;top:62979;width:20485;height:28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IVcEA&#10;AADaAAAADwAAAGRycy9kb3ducmV2LnhtbERPy2rCQBTdC/2H4Rbc6aQuRKKjtNVIEFyoLe3ykrlN&#10;QjN3Ymby8O+dheDycN6rzWAq0VHjSssK3qYRCOLM6pJzBV+XZLIA4TyyxsoyKbiRg836ZbTCWNue&#10;T9SdfS5CCLsYFRTe17GULivIoJvamjhwf7Yx6ANscqkb7EO4qeQsiubSYMmhocCaPgvK/s+tUbA7&#10;bGe/P99p7dOk/XDpgMf97qrU+HV4X4LwNPin+OFOtYKwNVwJN0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ziFXBAAAA2gAAAA8AAAAAAAAAAAAAAAAAmAIAAGRycy9kb3du&#10;cmV2LnhtbFBLBQYAAAAABAAEAPUAAACGAwAAAAA=&#10;" fillcolor="white [3212]" stroked="f">
                      <v:textbox>
                        <w:txbxContent>
                          <w:p w:rsidR="004D0B9E" w:rsidRDefault="004D0B9E" w:rsidP="00240F69">
                            <w:pPr>
                              <w:spacing w:after="0"/>
                              <w:jc w:val="center"/>
                              <w:rPr>
                                <w:b/>
                                <w:sz w:val="32"/>
                                <w:szCs w:val="32"/>
                              </w:rPr>
                            </w:pPr>
                          </w:p>
                          <w:p w:rsidR="00906F0D" w:rsidRDefault="00906F0D" w:rsidP="00240F69">
                            <w:pPr>
                              <w:spacing w:after="0"/>
                              <w:jc w:val="center"/>
                              <w:rPr>
                                <w:b/>
                                <w:sz w:val="32"/>
                                <w:szCs w:val="32"/>
                              </w:rPr>
                            </w:pPr>
                            <w:r w:rsidRPr="00906F0D">
                              <w:rPr>
                                <w:b/>
                                <w:sz w:val="32"/>
                                <w:szCs w:val="32"/>
                              </w:rPr>
                              <w:t>Accountants &amp; Business Advisors</w:t>
                            </w:r>
                          </w:p>
                          <w:p w:rsidR="005D7A74" w:rsidRPr="00307F1C" w:rsidRDefault="005D7A74" w:rsidP="00240F69">
                            <w:pPr>
                              <w:spacing w:after="0"/>
                              <w:jc w:val="center"/>
                              <w:rPr>
                                <w:b/>
                                <w:sz w:val="20"/>
                                <w:szCs w:val="20"/>
                              </w:rPr>
                            </w:pPr>
                            <w:r>
                              <w:rPr>
                                <w:b/>
                                <w:sz w:val="24"/>
                                <w:szCs w:val="24"/>
                              </w:rPr>
                              <w:t>“</w:t>
                            </w:r>
                            <w:r w:rsidRPr="00307F1C">
                              <w:rPr>
                                <w:b/>
                                <w:sz w:val="20"/>
                                <w:szCs w:val="20"/>
                              </w:rPr>
                              <w:t>AES Orchard”</w:t>
                            </w:r>
                          </w:p>
                          <w:p w:rsidR="00307F1C" w:rsidRDefault="00307F1C" w:rsidP="00240F69">
                            <w:pPr>
                              <w:spacing w:after="0"/>
                              <w:jc w:val="center"/>
                              <w:rPr>
                                <w:b/>
                                <w:sz w:val="20"/>
                                <w:szCs w:val="20"/>
                              </w:rPr>
                            </w:pPr>
                            <w:r w:rsidRPr="00307F1C">
                              <w:rPr>
                                <w:b/>
                                <w:sz w:val="20"/>
                                <w:szCs w:val="20"/>
                              </w:rPr>
                              <w:t>Aire Valley Business Centre</w:t>
                            </w:r>
                          </w:p>
                          <w:p w:rsidR="00307F1C" w:rsidRDefault="00307F1C" w:rsidP="00240F69">
                            <w:pPr>
                              <w:spacing w:after="0"/>
                              <w:jc w:val="center"/>
                              <w:rPr>
                                <w:b/>
                                <w:sz w:val="20"/>
                                <w:szCs w:val="20"/>
                              </w:rPr>
                            </w:pPr>
                            <w:r>
                              <w:rPr>
                                <w:b/>
                                <w:sz w:val="20"/>
                                <w:szCs w:val="20"/>
                              </w:rPr>
                              <w:t>Lawkholme Lane</w:t>
                            </w:r>
                          </w:p>
                          <w:p w:rsidR="00307F1C" w:rsidRPr="00307F1C" w:rsidRDefault="00307F1C" w:rsidP="00240F69">
                            <w:pPr>
                              <w:spacing w:after="0"/>
                              <w:jc w:val="center"/>
                              <w:rPr>
                                <w:b/>
                                <w:sz w:val="20"/>
                                <w:szCs w:val="20"/>
                              </w:rPr>
                            </w:pPr>
                            <w:r>
                              <w:rPr>
                                <w:b/>
                                <w:sz w:val="20"/>
                                <w:szCs w:val="20"/>
                              </w:rPr>
                              <w:t>Keighley. BD21 3BB</w:t>
                            </w:r>
                          </w:p>
                          <w:p w:rsidR="00DC27D6" w:rsidRPr="005E27CB" w:rsidRDefault="00DC27D6" w:rsidP="00240F69">
                            <w:pPr>
                              <w:spacing w:after="0"/>
                              <w:jc w:val="center"/>
                              <w:rPr>
                                <w:b/>
                                <w:color w:val="002060"/>
                                <w:sz w:val="24"/>
                                <w:szCs w:val="24"/>
                              </w:rPr>
                            </w:pPr>
                            <w:r w:rsidRPr="005E27CB">
                              <w:rPr>
                                <w:b/>
                                <w:color w:val="002060"/>
                                <w:sz w:val="24"/>
                                <w:szCs w:val="24"/>
                              </w:rPr>
                              <w:t>Tel:</w:t>
                            </w:r>
                            <w:r w:rsidR="005E27CB" w:rsidRPr="005E27CB">
                              <w:rPr>
                                <w:b/>
                                <w:color w:val="002060"/>
                                <w:sz w:val="24"/>
                                <w:szCs w:val="24"/>
                              </w:rPr>
                              <w:t xml:space="preserve"> </w:t>
                            </w:r>
                            <w:r w:rsidRPr="005E27CB">
                              <w:rPr>
                                <w:b/>
                                <w:color w:val="002060"/>
                                <w:sz w:val="24"/>
                                <w:szCs w:val="24"/>
                              </w:rPr>
                              <w:t>01535 442101</w:t>
                            </w:r>
                          </w:p>
                          <w:p w:rsidR="00307F1C" w:rsidRPr="00165DA4" w:rsidRDefault="00165DA4" w:rsidP="00240F69">
                            <w:pPr>
                              <w:spacing w:after="0"/>
                              <w:jc w:val="center"/>
                              <w:rPr>
                                <w:b/>
                                <w:color w:val="002060"/>
                                <w:sz w:val="20"/>
                                <w:szCs w:val="20"/>
                              </w:rPr>
                            </w:pPr>
                            <w:r w:rsidRPr="00165DA4">
                              <w:rPr>
                                <w:b/>
                                <w:color w:val="002060"/>
                                <w:sz w:val="20"/>
                                <w:szCs w:val="20"/>
                              </w:rPr>
                              <w:t>keighley@sumassistance.co.uk</w:t>
                            </w:r>
                          </w:p>
                          <w:p w:rsidR="00307F1C" w:rsidRDefault="00307F1C" w:rsidP="00240F69">
                            <w:pPr>
                              <w:spacing w:after="0"/>
                              <w:jc w:val="center"/>
                              <w:rPr>
                                <w:b/>
                                <w:color w:val="000000" w:themeColor="text1"/>
                                <w:sz w:val="20"/>
                                <w:szCs w:val="20"/>
                              </w:rPr>
                            </w:pPr>
                            <w:r w:rsidRPr="00307F1C">
                              <w:rPr>
                                <w:b/>
                                <w:color w:val="000000" w:themeColor="text1"/>
                                <w:sz w:val="20"/>
                                <w:szCs w:val="20"/>
                              </w:rPr>
                              <w:t>Brooklands Court</w:t>
                            </w:r>
                          </w:p>
                          <w:p w:rsidR="00307F1C" w:rsidRDefault="00307F1C" w:rsidP="00240F69">
                            <w:pPr>
                              <w:spacing w:after="0"/>
                              <w:jc w:val="center"/>
                              <w:rPr>
                                <w:b/>
                                <w:color w:val="000000" w:themeColor="text1"/>
                                <w:sz w:val="20"/>
                                <w:szCs w:val="20"/>
                              </w:rPr>
                            </w:pPr>
                            <w:r>
                              <w:rPr>
                                <w:b/>
                                <w:color w:val="000000" w:themeColor="text1"/>
                                <w:sz w:val="20"/>
                                <w:szCs w:val="20"/>
                              </w:rPr>
                              <w:t>Tunstall Road</w:t>
                            </w:r>
                          </w:p>
                          <w:p w:rsidR="00307F1C" w:rsidRDefault="00307F1C" w:rsidP="00240F69">
                            <w:pPr>
                              <w:spacing w:after="0"/>
                              <w:jc w:val="center"/>
                              <w:rPr>
                                <w:b/>
                                <w:color w:val="000000" w:themeColor="text1"/>
                                <w:sz w:val="20"/>
                                <w:szCs w:val="20"/>
                              </w:rPr>
                            </w:pPr>
                            <w:r>
                              <w:rPr>
                                <w:b/>
                                <w:color w:val="000000" w:themeColor="text1"/>
                                <w:sz w:val="20"/>
                                <w:szCs w:val="20"/>
                              </w:rPr>
                              <w:t>Leeds. LS11 5HL</w:t>
                            </w:r>
                          </w:p>
                          <w:p w:rsidR="00DC27D6" w:rsidRDefault="005E27CB" w:rsidP="00240F69">
                            <w:pPr>
                              <w:spacing w:after="0"/>
                              <w:jc w:val="center"/>
                              <w:rPr>
                                <w:b/>
                                <w:color w:val="002060"/>
                                <w:sz w:val="24"/>
                                <w:szCs w:val="24"/>
                              </w:rPr>
                            </w:pPr>
                            <w:r w:rsidRPr="005E27CB">
                              <w:rPr>
                                <w:b/>
                                <w:color w:val="002060"/>
                                <w:sz w:val="24"/>
                                <w:szCs w:val="24"/>
                              </w:rPr>
                              <w:t xml:space="preserve">Tel: </w:t>
                            </w:r>
                            <w:r w:rsidR="00DC27D6" w:rsidRPr="005E27CB">
                              <w:rPr>
                                <w:b/>
                                <w:color w:val="002060"/>
                                <w:sz w:val="24"/>
                                <w:szCs w:val="24"/>
                              </w:rPr>
                              <w:t>0113 418 2085</w:t>
                            </w:r>
                          </w:p>
                          <w:p w:rsidR="00165DA4" w:rsidRPr="00165DA4" w:rsidRDefault="00165DA4" w:rsidP="00240F69">
                            <w:pPr>
                              <w:spacing w:after="0"/>
                              <w:jc w:val="center"/>
                              <w:rPr>
                                <w:b/>
                                <w:color w:val="002060"/>
                                <w:sz w:val="20"/>
                                <w:szCs w:val="20"/>
                              </w:rPr>
                            </w:pPr>
                            <w:r>
                              <w:rPr>
                                <w:b/>
                                <w:color w:val="002060"/>
                                <w:sz w:val="20"/>
                                <w:szCs w:val="20"/>
                              </w:rPr>
                              <w:t>leeds@sumassistance.co.uk</w:t>
                            </w:r>
                          </w:p>
                          <w:p w:rsidR="00DC27D6" w:rsidRPr="004D0B9E" w:rsidRDefault="00DC27D6" w:rsidP="00240F69">
                            <w:pPr>
                              <w:spacing w:after="0"/>
                              <w:jc w:val="center"/>
                              <w:rPr>
                                <w:color w:val="A6A6A6" w:themeColor="background1" w:themeShade="A6"/>
                                <w:sz w:val="12"/>
                                <w:szCs w:val="12"/>
                              </w:rPr>
                            </w:pPr>
                          </w:p>
                          <w:p w:rsidR="00B05A86" w:rsidRPr="005E27CB" w:rsidRDefault="00B05A86" w:rsidP="00240F69">
                            <w:pPr>
                              <w:spacing w:after="0"/>
                              <w:jc w:val="center"/>
                              <w:rPr>
                                <w:b/>
                                <w:color w:val="002060"/>
                              </w:rPr>
                            </w:pPr>
                            <w:r w:rsidRPr="005E27CB">
                              <w:rPr>
                                <w:b/>
                                <w:color w:val="002060"/>
                              </w:rPr>
                              <w:t>www.</w:t>
                            </w:r>
                            <w:r w:rsidR="00A324FA" w:rsidRPr="005E27CB">
                              <w:rPr>
                                <w:b/>
                                <w:color w:val="002060"/>
                              </w:rPr>
                              <w:t>sumassistance</w:t>
                            </w:r>
                            <w:r w:rsidRPr="005E27CB">
                              <w:rPr>
                                <w:b/>
                                <w:color w:val="002060"/>
                              </w:rPr>
                              <w:t>.co.uk</w:t>
                            </w:r>
                          </w:p>
                        </w:txbxContent>
                      </v:textbox>
                    </v:rect>
                    <v:shapetype id="_x0000_t202" coordsize="21600,21600" o:spt="202" path="m,l,21600r21600,l21600,xe">
                      <v:stroke joinstyle="miter"/>
                      <v:path gradientshapeok="t" o:connecttype="rect"/>
                    </v:shapetype>
                    <v:shape id="Text Box 14" o:spid="_x0000_s1028" type="#_x0000_t202" style="position:absolute;width:20054;height:53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Ci98UA&#10;AADbAAAADwAAAGRycy9kb3ducmV2LnhtbESPzW7CQAyE75V4h5UrcSubcuAnsKBSCYkTomk5cLOy&#10;JgnNetPskoS3rw+VerM145nP6+3gatVRGyrPBl4nCSji3NuKCwNfn/uXBagQkS3WnsnAgwJsN6On&#10;NabW9/xBXRYLJSEcUjRQxtikWoe8JIdh4hti0a6+dRhlbQttW+wl3NV6miQz7bBiaSixofeS8u/s&#10;7gzo/HTvKO6m56H/uV2O88fytMiMGT8PbytQkYb4b/67PljBF3r5RQ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KL3xQAAANsAAAAPAAAAAAAAAAAAAAAAAJgCAABkcnMv&#10;ZG93bnJldi54bWxQSwUGAAAAAAQABAD1AAAAigMAAAAA&#10;" filled="f" fillcolor="white [3212]" strokecolor="#002060">
                      <v:textbox>
                        <w:txbxContent>
                          <w:p w:rsidR="004876D3" w:rsidRPr="00036841" w:rsidRDefault="005E27CB" w:rsidP="00173A5A">
                            <w:pPr>
                              <w:jc w:val="center"/>
                              <w:rPr>
                                <w:color w:val="C00000"/>
                              </w:rPr>
                            </w:pPr>
                            <w:r w:rsidRPr="00036841">
                              <w:rPr>
                                <w:b/>
                                <w:color w:val="C00000"/>
                                <w:sz w:val="36"/>
                                <w:szCs w:val="36"/>
                              </w:rPr>
                              <w:t xml:space="preserve">Accounting for VAT in a taxi business can be complicated &amp; </w:t>
                            </w:r>
                            <w:r w:rsidR="00173A5A" w:rsidRPr="00036841">
                              <w:rPr>
                                <w:b/>
                                <w:color w:val="C00000"/>
                                <w:sz w:val="36"/>
                                <w:szCs w:val="36"/>
                              </w:rPr>
                              <w:t>confusing</w:t>
                            </w:r>
                            <w:r w:rsidR="00F74A95" w:rsidRPr="00036841">
                              <w:rPr>
                                <w:color w:val="C00000"/>
                              </w:rPr>
                              <w:t xml:space="preserve"> </w:t>
                            </w:r>
                            <w:r w:rsidR="004876D3" w:rsidRPr="00036841">
                              <w:rPr>
                                <w:color w:val="C00000"/>
                              </w:rPr>
                              <w:t xml:space="preserve"> </w:t>
                            </w:r>
                          </w:p>
                          <w:p w:rsidR="005D7A74" w:rsidRPr="005D7A74" w:rsidRDefault="004876D3" w:rsidP="00307F1C">
                            <w:pPr>
                              <w:rPr>
                                <w:color w:val="002060"/>
                                <w:sz w:val="28"/>
                                <w:szCs w:val="28"/>
                              </w:rPr>
                            </w:pPr>
                            <w:r w:rsidRPr="005D7A74">
                              <w:rPr>
                                <w:b/>
                                <w:color w:val="002060"/>
                                <w:sz w:val="28"/>
                                <w:szCs w:val="28"/>
                              </w:rPr>
                              <w:t>Here we consider:-</w:t>
                            </w:r>
                            <w:r w:rsidR="00F74A95" w:rsidRPr="005D7A74">
                              <w:rPr>
                                <w:color w:val="FFFFFF" w:themeColor="background1"/>
                                <w:sz w:val="28"/>
                                <w:szCs w:val="28"/>
                              </w:rPr>
                              <w:t>h</w:t>
                            </w:r>
                          </w:p>
                          <w:p w:rsidR="006B4829" w:rsidRPr="005D7A74" w:rsidRDefault="005D7A74" w:rsidP="00307F1C">
                            <w:pPr>
                              <w:rPr>
                                <w:color w:val="002060"/>
                                <w:sz w:val="28"/>
                                <w:szCs w:val="28"/>
                              </w:rPr>
                            </w:pPr>
                            <w:r w:rsidRPr="005D7A74">
                              <w:rPr>
                                <w:color w:val="002060"/>
                                <w:sz w:val="28"/>
                                <w:szCs w:val="28"/>
                              </w:rPr>
                              <w:t>Cash Work?</w:t>
                            </w:r>
                          </w:p>
                          <w:p w:rsidR="005D7A74" w:rsidRPr="005D7A74" w:rsidRDefault="005D7A74" w:rsidP="00307F1C">
                            <w:pPr>
                              <w:rPr>
                                <w:color w:val="002060"/>
                                <w:sz w:val="28"/>
                                <w:szCs w:val="28"/>
                              </w:rPr>
                            </w:pPr>
                            <w:r w:rsidRPr="005D7A74">
                              <w:rPr>
                                <w:color w:val="002060"/>
                                <w:sz w:val="28"/>
                                <w:szCs w:val="28"/>
                              </w:rPr>
                              <w:t>Account Work?</w:t>
                            </w:r>
                          </w:p>
                          <w:p w:rsidR="005D7A74" w:rsidRPr="005D7A74" w:rsidRDefault="005D7A74" w:rsidP="00307F1C">
                            <w:pPr>
                              <w:rPr>
                                <w:color w:val="002060"/>
                                <w:sz w:val="28"/>
                                <w:szCs w:val="28"/>
                              </w:rPr>
                            </w:pPr>
                            <w:r w:rsidRPr="005D7A74">
                              <w:rPr>
                                <w:color w:val="002060"/>
                                <w:sz w:val="28"/>
                                <w:szCs w:val="28"/>
                              </w:rPr>
                              <w:t>Drivers?</w:t>
                            </w:r>
                          </w:p>
                          <w:p w:rsidR="005D7A74" w:rsidRPr="005D7A74" w:rsidRDefault="005D7A74" w:rsidP="00307F1C">
                            <w:pPr>
                              <w:rPr>
                                <w:color w:val="002060"/>
                                <w:sz w:val="28"/>
                                <w:szCs w:val="28"/>
                              </w:rPr>
                            </w:pPr>
                            <w:r>
                              <w:rPr>
                                <w:color w:val="002060"/>
                                <w:sz w:val="28"/>
                                <w:szCs w:val="28"/>
                              </w:rPr>
                              <w:t>VAT consequences</w:t>
                            </w:r>
                            <w:r w:rsidRPr="005D7A74">
                              <w:rPr>
                                <w:color w:val="002060"/>
                                <w:sz w:val="28"/>
                                <w:szCs w:val="28"/>
                              </w:rPr>
                              <w:t>?</w:t>
                            </w:r>
                          </w:p>
                          <w:p w:rsidR="005D7A74" w:rsidRPr="005D7A74" w:rsidRDefault="005D7A74" w:rsidP="00307F1C">
                            <w:pPr>
                              <w:rPr>
                                <w:color w:val="002060"/>
                                <w:sz w:val="28"/>
                                <w:szCs w:val="28"/>
                              </w:rPr>
                            </w:pPr>
                            <w:r w:rsidRPr="005D7A74">
                              <w:rPr>
                                <w:color w:val="002060"/>
                                <w:sz w:val="28"/>
                                <w:szCs w:val="28"/>
                              </w:rPr>
                              <w:t>What the VATman will ask?</w:t>
                            </w:r>
                          </w:p>
                          <w:p w:rsidR="005D7A74" w:rsidRPr="005D7A74" w:rsidRDefault="005D7A74" w:rsidP="00307F1C">
                            <w:pPr>
                              <w:rPr>
                                <w:color w:val="002060"/>
                                <w:sz w:val="28"/>
                                <w:szCs w:val="28"/>
                              </w:rPr>
                            </w:pPr>
                            <w:r w:rsidRPr="005D7A74">
                              <w:rPr>
                                <w:color w:val="002060"/>
                                <w:sz w:val="28"/>
                                <w:szCs w:val="28"/>
                              </w:rPr>
                              <w:t>Key indicators</w:t>
                            </w:r>
                          </w:p>
                          <w:p w:rsidR="005D7A74" w:rsidRPr="005D7A74" w:rsidRDefault="005D7A74" w:rsidP="00307F1C">
                            <w:pPr>
                              <w:rPr>
                                <w:color w:val="002060"/>
                                <w:sz w:val="28"/>
                                <w:szCs w:val="28"/>
                              </w:rPr>
                            </w:pPr>
                            <w:r w:rsidRPr="005D7A74">
                              <w:rPr>
                                <w:color w:val="002060"/>
                                <w:sz w:val="28"/>
                                <w:szCs w:val="28"/>
                              </w:rPr>
                              <w:t>The Account Trap</w:t>
                            </w:r>
                          </w:p>
                          <w:p w:rsidR="005D7A74" w:rsidRDefault="005D7A74" w:rsidP="00307F1C">
                            <w:pPr>
                              <w:rPr>
                                <w:color w:val="002060"/>
                                <w:sz w:val="28"/>
                                <w:szCs w:val="28"/>
                              </w:rPr>
                            </w:pPr>
                            <w:r w:rsidRPr="005D7A74">
                              <w:rPr>
                                <w:color w:val="002060"/>
                                <w:sz w:val="28"/>
                                <w:szCs w:val="28"/>
                              </w:rPr>
                              <w:t>The Double Whammy</w:t>
                            </w:r>
                          </w:p>
                          <w:p w:rsidR="004D0B9E" w:rsidRPr="004D0B9E" w:rsidRDefault="004D0B9E" w:rsidP="00307F1C">
                            <w:pPr>
                              <w:rPr>
                                <w:b/>
                              </w:rPr>
                            </w:pPr>
                            <w:r w:rsidRPr="004D0B9E">
                              <w:rPr>
                                <w:b/>
                              </w:rPr>
                              <w:t>If you need any help o</w:t>
                            </w:r>
                            <w:r>
                              <w:rPr>
                                <w:b/>
                              </w:rPr>
                              <w:t xml:space="preserve">r drivers </w:t>
                            </w:r>
                            <w:r w:rsidR="008143AD">
                              <w:rPr>
                                <w:b/>
                              </w:rPr>
                              <w:t xml:space="preserve">need </w:t>
                            </w:r>
                            <w:r>
                              <w:rPr>
                                <w:b/>
                              </w:rPr>
                              <w:t>their self</w:t>
                            </w:r>
                            <w:r w:rsidRPr="004D0B9E">
                              <w:rPr>
                                <w:b/>
                              </w:rPr>
                              <w:t>-assessment tax returns filing then please contact us:-</w:t>
                            </w:r>
                          </w:p>
                        </w:txbxContent>
                      </v:textbox>
                    </v:shape>
                    <w10:wrap type="square" anchorx="margin" anchory="margin"/>
                  </v:group>
                </w:pict>
              </mc:Fallback>
            </mc:AlternateContent>
          </w:r>
          <w:sdt>
            <w:sdtPr>
              <w:rPr>
                <w:color w:val="002060"/>
                <w:sz w:val="24"/>
                <w:szCs w:val="24"/>
              </w:rPr>
              <w:id w:val="1161806749"/>
              <w:placeholder>
                <w:docPart w:val="A83B331B3BD540FEB2394906387D4E20"/>
              </w:placeholder>
              <w:dataBinding w:prefixMappings="xmlns:ns0='http://schemas.openxmlformats.org/package/2006/metadata/core-properties' xmlns:ns1='http://purl.org/dc/elements/1.1/'" w:xpath="/ns0:coreProperties[1]/ns1:subject[1]" w:storeItemID="{6C3C8BC8-F283-45AE-878A-BAB7291924A1}"/>
              <w:text/>
            </w:sdtPr>
            <w:sdtEndPr/>
            <w:sdtContent>
              <w:r w:rsidR="00C42B79" w:rsidRPr="00C42B79">
                <w:rPr>
                  <w:color w:val="002060"/>
                  <w:sz w:val="24"/>
                  <w:szCs w:val="24"/>
                </w:rPr>
                <w:t xml:space="preserve">This article considers </w:t>
              </w:r>
              <w:r w:rsidR="00173A5A">
                <w:rPr>
                  <w:color w:val="002060"/>
                  <w:sz w:val="24"/>
                  <w:szCs w:val="24"/>
                </w:rPr>
                <w:t xml:space="preserve">the proper treatment of VAT in a taxi basis and will help you account for it properly </w:t>
              </w:r>
              <w:r w:rsidR="00036841">
                <w:rPr>
                  <w:color w:val="002060"/>
                  <w:sz w:val="24"/>
                  <w:szCs w:val="24"/>
                </w:rPr>
                <w:t>and</w:t>
              </w:r>
              <w:r w:rsidR="00173A5A">
                <w:rPr>
                  <w:color w:val="002060"/>
                  <w:sz w:val="24"/>
                  <w:szCs w:val="24"/>
                </w:rPr>
                <w:t xml:space="preserve"> avoid those penalties and interest when the VAT man visits.</w:t>
              </w:r>
            </w:sdtContent>
          </w:sdt>
          <w:r w:rsidR="00003EEC" w:rsidRPr="00C42B79">
            <w:rPr>
              <w:noProof/>
              <w:color w:val="002060"/>
              <w:lang w:val="en-GB" w:eastAsia="en-GB"/>
            </w:rPr>
            <w:t xml:space="preserve"> </w:t>
          </w:r>
        </w:p>
      </w:sdtContent>
    </w:sdt>
    <w:p w:rsidR="00307F1C" w:rsidRPr="0085585D" w:rsidRDefault="00307F1C" w:rsidP="00E52096">
      <w:pPr>
        <w:pStyle w:val="Subtitle"/>
        <w:spacing w:after="0"/>
        <w:rPr>
          <w:b/>
          <w:color w:val="auto"/>
          <w:sz w:val="28"/>
          <w:szCs w:val="28"/>
        </w:rPr>
      </w:pPr>
      <w:r w:rsidRPr="0085585D">
        <w:rPr>
          <w:b/>
          <w:color w:val="auto"/>
          <w:sz w:val="28"/>
          <w:szCs w:val="28"/>
        </w:rPr>
        <w:t>Different ways of working</w:t>
      </w:r>
    </w:p>
    <w:p w:rsidR="00036841" w:rsidRPr="00036841" w:rsidRDefault="00036841" w:rsidP="00E52096">
      <w:pPr>
        <w:spacing w:after="0"/>
        <w:rPr>
          <w:sz w:val="12"/>
          <w:szCs w:val="12"/>
        </w:rPr>
      </w:pPr>
    </w:p>
    <w:p w:rsidR="00C42B79" w:rsidRDefault="00036841" w:rsidP="00E52096">
      <w:pPr>
        <w:spacing w:after="0"/>
        <w:rPr>
          <w:sz w:val="20"/>
          <w:szCs w:val="20"/>
        </w:rPr>
      </w:pPr>
      <w:r w:rsidRPr="008F0364">
        <w:rPr>
          <w:sz w:val="20"/>
          <w:szCs w:val="20"/>
        </w:rPr>
        <w:t>The majority of taxi businesses have two different types of work:</w:t>
      </w:r>
    </w:p>
    <w:p w:rsidR="00E90231" w:rsidRPr="00E90231" w:rsidRDefault="00E90231" w:rsidP="00E52096">
      <w:pPr>
        <w:spacing w:after="0"/>
        <w:rPr>
          <w:sz w:val="12"/>
          <w:szCs w:val="12"/>
        </w:rPr>
      </w:pPr>
    </w:p>
    <w:p w:rsidR="006B4829" w:rsidRPr="008F0364" w:rsidRDefault="00036841" w:rsidP="00E52096">
      <w:pPr>
        <w:pStyle w:val="ListParagraph"/>
        <w:numPr>
          <w:ilvl w:val="0"/>
          <w:numId w:val="1"/>
        </w:numPr>
        <w:spacing w:after="0"/>
        <w:rPr>
          <w:sz w:val="20"/>
          <w:szCs w:val="20"/>
        </w:rPr>
      </w:pPr>
      <w:r w:rsidRPr="00240F69">
        <w:rPr>
          <w:b/>
          <w:sz w:val="20"/>
          <w:szCs w:val="20"/>
        </w:rPr>
        <w:t>Cash work</w:t>
      </w:r>
      <w:r w:rsidRPr="008F0364">
        <w:rPr>
          <w:sz w:val="20"/>
          <w:szCs w:val="20"/>
        </w:rPr>
        <w:t xml:space="preserve"> where the customer pays the driver at the end of the journey.</w:t>
      </w:r>
    </w:p>
    <w:p w:rsidR="00036841" w:rsidRDefault="00036841" w:rsidP="000B1201">
      <w:pPr>
        <w:pStyle w:val="ListParagraph"/>
        <w:numPr>
          <w:ilvl w:val="0"/>
          <w:numId w:val="1"/>
        </w:numPr>
        <w:spacing w:after="0"/>
        <w:rPr>
          <w:sz w:val="20"/>
          <w:szCs w:val="20"/>
        </w:rPr>
      </w:pPr>
      <w:r w:rsidRPr="00240F69">
        <w:rPr>
          <w:b/>
          <w:sz w:val="20"/>
          <w:szCs w:val="20"/>
        </w:rPr>
        <w:t>Account work</w:t>
      </w:r>
      <w:r w:rsidRPr="008F0364">
        <w:rPr>
          <w:sz w:val="20"/>
          <w:szCs w:val="20"/>
        </w:rPr>
        <w:t xml:space="preserve"> where local taxi firms are paid periodically (usually monthly).</w:t>
      </w:r>
    </w:p>
    <w:p w:rsidR="00E90231" w:rsidRPr="00E90231" w:rsidRDefault="00E90231" w:rsidP="00E90231">
      <w:pPr>
        <w:pStyle w:val="ListParagraph"/>
        <w:spacing w:after="0"/>
        <w:ind w:left="785"/>
        <w:rPr>
          <w:sz w:val="12"/>
          <w:szCs w:val="12"/>
        </w:rPr>
      </w:pPr>
    </w:p>
    <w:p w:rsidR="00C42B79" w:rsidRPr="008F0364" w:rsidRDefault="00036841" w:rsidP="00036841">
      <w:pPr>
        <w:spacing w:after="0"/>
        <w:rPr>
          <w:sz w:val="20"/>
          <w:szCs w:val="20"/>
        </w:rPr>
      </w:pPr>
      <w:r w:rsidRPr="008F0364">
        <w:rPr>
          <w:sz w:val="20"/>
          <w:szCs w:val="20"/>
        </w:rPr>
        <w:t xml:space="preserve">In the majority of cases drivers are not employees but are self-employed and are required to complete the usual self-assessment tax return </w:t>
      </w:r>
      <w:r w:rsidR="0085585D" w:rsidRPr="008F0364">
        <w:rPr>
          <w:sz w:val="20"/>
          <w:szCs w:val="20"/>
        </w:rPr>
        <w:t>e</w:t>
      </w:r>
      <w:r w:rsidRPr="008F0364">
        <w:rPr>
          <w:sz w:val="20"/>
          <w:szCs w:val="20"/>
        </w:rPr>
        <w:t xml:space="preserve">very year. The taxi business will usually provide the back office support, </w:t>
      </w:r>
      <w:r w:rsidR="009A2B57">
        <w:rPr>
          <w:sz w:val="20"/>
          <w:szCs w:val="20"/>
        </w:rPr>
        <w:t xml:space="preserve">insurance, </w:t>
      </w:r>
      <w:r w:rsidRPr="008F0364">
        <w:rPr>
          <w:sz w:val="20"/>
          <w:szCs w:val="20"/>
        </w:rPr>
        <w:t>hire the radio (sometimes the car) to the driver.</w:t>
      </w:r>
    </w:p>
    <w:p w:rsidR="00E52096" w:rsidRPr="00E52096" w:rsidRDefault="00E52096" w:rsidP="00E52096">
      <w:pPr>
        <w:spacing w:after="0"/>
        <w:rPr>
          <w:sz w:val="12"/>
          <w:szCs w:val="12"/>
        </w:rPr>
      </w:pPr>
    </w:p>
    <w:p w:rsidR="00CC4D19" w:rsidRPr="0085585D" w:rsidRDefault="00036841" w:rsidP="00E52096">
      <w:pPr>
        <w:spacing w:after="0"/>
        <w:rPr>
          <w:b/>
          <w:sz w:val="28"/>
          <w:szCs w:val="28"/>
        </w:rPr>
      </w:pPr>
      <w:r w:rsidRPr="0085585D">
        <w:rPr>
          <w:b/>
          <w:sz w:val="28"/>
          <w:szCs w:val="28"/>
        </w:rPr>
        <w:t>What are the VAT consequences of the above regime?</w:t>
      </w:r>
    </w:p>
    <w:p w:rsidR="00036841" w:rsidRPr="00036841" w:rsidRDefault="00036841" w:rsidP="00E52096">
      <w:pPr>
        <w:spacing w:after="0"/>
        <w:rPr>
          <w:b/>
          <w:sz w:val="12"/>
          <w:szCs w:val="12"/>
        </w:rPr>
      </w:pPr>
    </w:p>
    <w:p w:rsidR="00A6712A" w:rsidRPr="008F0364" w:rsidRDefault="00A6712A" w:rsidP="00E52096">
      <w:pPr>
        <w:spacing w:after="0"/>
        <w:rPr>
          <w:sz w:val="20"/>
          <w:szCs w:val="20"/>
        </w:rPr>
      </w:pPr>
      <w:r w:rsidRPr="008F0364">
        <w:rPr>
          <w:sz w:val="20"/>
          <w:szCs w:val="20"/>
        </w:rPr>
        <w:t xml:space="preserve">If </w:t>
      </w:r>
      <w:r w:rsidR="0085585D" w:rsidRPr="008F0364">
        <w:rPr>
          <w:sz w:val="20"/>
          <w:szCs w:val="20"/>
        </w:rPr>
        <w:t xml:space="preserve">a taxi firm takes the route that all fares belong to the driver, then the firm will need to be declare VAT on the radio hire, car hire and any admin fee. Insurance will normally be on a block policy and therefore exempt from VAT. The taxi fares will be treated as drivers’ income and VAT will only need to be declared by </w:t>
      </w:r>
      <w:r w:rsidR="0085585D" w:rsidRPr="008F0364">
        <w:rPr>
          <w:sz w:val="20"/>
          <w:szCs w:val="20"/>
          <w:u w:val="single"/>
        </w:rPr>
        <w:t>the driver</w:t>
      </w:r>
      <w:r w:rsidR="00E90231">
        <w:rPr>
          <w:sz w:val="20"/>
          <w:szCs w:val="20"/>
          <w:u w:val="single"/>
        </w:rPr>
        <w:t>,</w:t>
      </w:r>
      <w:r w:rsidR="0085585D" w:rsidRPr="008F0364">
        <w:rPr>
          <w:sz w:val="20"/>
          <w:szCs w:val="20"/>
        </w:rPr>
        <w:t xml:space="preserve"> if the driver is VAT registered (very unlikely)</w:t>
      </w:r>
      <w:r w:rsidR="008F0364" w:rsidRPr="008F0364">
        <w:rPr>
          <w:sz w:val="20"/>
          <w:szCs w:val="20"/>
        </w:rPr>
        <w:t>.</w:t>
      </w:r>
    </w:p>
    <w:p w:rsidR="00E52096" w:rsidRPr="00E52096" w:rsidRDefault="00E52096" w:rsidP="00E52096">
      <w:pPr>
        <w:spacing w:after="0"/>
        <w:rPr>
          <w:sz w:val="12"/>
          <w:szCs w:val="12"/>
        </w:rPr>
      </w:pPr>
    </w:p>
    <w:p w:rsidR="00A6712A" w:rsidRPr="008F0364" w:rsidRDefault="0085585D" w:rsidP="00E52096">
      <w:pPr>
        <w:spacing w:after="0"/>
        <w:rPr>
          <w:sz w:val="20"/>
          <w:szCs w:val="20"/>
        </w:rPr>
      </w:pPr>
      <w:r>
        <w:rPr>
          <w:b/>
        </w:rPr>
        <w:t xml:space="preserve">Account work. </w:t>
      </w:r>
      <w:r w:rsidRPr="008F0364">
        <w:rPr>
          <w:sz w:val="20"/>
          <w:szCs w:val="20"/>
        </w:rPr>
        <w:t>Where the taxi firm</w:t>
      </w:r>
      <w:r w:rsidRPr="008F0364">
        <w:rPr>
          <w:b/>
          <w:sz w:val="20"/>
          <w:szCs w:val="20"/>
        </w:rPr>
        <w:t xml:space="preserve"> </w:t>
      </w:r>
      <w:r w:rsidRPr="008F0364">
        <w:rPr>
          <w:sz w:val="20"/>
          <w:szCs w:val="20"/>
        </w:rPr>
        <w:t>treats cash work as driver income but accou</w:t>
      </w:r>
      <w:r w:rsidR="00240F69">
        <w:rPr>
          <w:sz w:val="20"/>
          <w:szCs w:val="20"/>
        </w:rPr>
        <w:t xml:space="preserve">nt work as taxi firm income </w:t>
      </w:r>
      <w:r w:rsidRPr="008F0364">
        <w:rPr>
          <w:sz w:val="20"/>
          <w:szCs w:val="20"/>
        </w:rPr>
        <w:t>VAT will need to be declared, by the firm, on this income.</w:t>
      </w:r>
    </w:p>
    <w:p w:rsidR="005F35CC" w:rsidRPr="005F35CC" w:rsidRDefault="005F35CC" w:rsidP="00E52096">
      <w:pPr>
        <w:spacing w:after="0"/>
        <w:rPr>
          <w:sz w:val="12"/>
          <w:szCs w:val="12"/>
        </w:rPr>
      </w:pPr>
    </w:p>
    <w:p w:rsidR="008F0364" w:rsidRDefault="008F0364" w:rsidP="00E52096">
      <w:pPr>
        <w:spacing w:after="0"/>
        <w:rPr>
          <w:sz w:val="20"/>
          <w:szCs w:val="20"/>
        </w:rPr>
      </w:pPr>
      <w:r w:rsidRPr="008F0364">
        <w:rPr>
          <w:b/>
        </w:rPr>
        <w:t>Employed drivers.</w:t>
      </w:r>
      <w:r>
        <w:t xml:space="preserve"> </w:t>
      </w:r>
      <w:r w:rsidRPr="008F0364">
        <w:rPr>
          <w:sz w:val="20"/>
          <w:szCs w:val="20"/>
        </w:rPr>
        <w:t>Where the drivers are “employees” of the firm then VAT will need to be declared on all fare income.</w:t>
      </w:r>
    </w:p>
    <w:p w:rsidR="00E90231" w:rsidRPr="00E90231" w:rsidRDefault="00E90231" w:rsidP="00E52096">
      <w:pPr>
        <w:spacing w:after="0"/>
        <w:rPr>
          <w:sz w:val="12"/>
          <w:szCs w:val="12"/>
        </w:rPr>
      </w:pPr>
    </w:p>
    <w:p w:rsidR="00E90231" w:rsidRPr="00E90231" w:rsidRDefault="004D0B9E" w:rsidP="00E52096">
      <w:pPr>
        <w:spacing w:after="0"/>
        <w:rPr>
          <w:b/>
          <w:sz w:val="28"/>
          <w:szCs w:val="28"/>
        </w:rPr>
      </w:pPr>
      <w:r w:rsidRPr="004B79F7">
        <w:rPr>
          <w:noProof/>
          <w:lang w:val="en-GB" w:eastAsia="en-GB"/>
        </w:rPr>
        <w:drawing>
          <wp:anchor distT="0" distB="0" distL="114300" distR="114300" simplePos="0" relativeHeight="251677696" behindDoc="1" locked="0" layoutInCell="1" allowOverlap="1" wp14:anchorId="4388458C" wp14:editId="5DE0DE0E">
            <wp:simplePos x="0" y="0"/>
            <wp:positionH relativeFrom="column">
              <wp:posOffset>5634355</wp:posOffset>
            </wp:positionH>
            <wp:positionV relativeFrom="paragraph">
              <wp:posOffset>191135</wp:posOffset>
            </wp:positionV>
            <wp:extent cx="1193165" cy="1132205"/>
            <wp:effectExtent l="0" t="0" r="6985" b="0"/>
            <wp:wrapThrough wrapText="bothSides">
              <wp:wrapPolygon edited="0">
                <wp:start x="0" y="0"/>
                <wp:lineTo x="0" y="21079"/>
                <wp:lineTo x="21382" y="21079"/>
                <wp:lineTo x="21382"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400dpiLogo.jpg"/>
                    <pic:cNvPicPr/>
                  </pic:nvPicPr>
                  <pic:blipFill>
                    <a:blip r:embed="rId8">
                      <a:extLst>
                        <a:ext uri="{28A0092B-C50C-407E-A947-70E740481C1C}">
                          <a14:useLocalDpi xmlns:a14="http://schemas.microsoft.com/office/drawing/2010/main" val="0"/>
                        </a:ext>
                      </a:extLst>
                    </a:blip>
                    <a:stretch>
                      <a:fillRect/>
                    </a:stretch>
                  </pic:blipFill>
                  <pic:spPr>
                    <a:xfrm>
                      <a:off x="0" y="0"/>
                      <a:ext cx="1193165" cy="1132205"/>
                    </a:xfrm>
                    <a:prstGeom prst="rect">
                      <a:avLst/>
                    </a:prstGeom>
                  </pic:spPr>
                </pic:pic>
              </a:graphicData>
            </a:graphic>
            <wp14:sizeRelH relativeFrom="page">
              <wp14:pctWidth>0</wp14:pctWidth>
            </wp14:sizeRelH>
            <wp14:sizeRelV relativeFrom="page">
              <wp14:pctHeight>0</wp14:pctHeight>
            </wp14:sizeRelV>
          </wp:anchor>
        </w:drawing>
      </w:r>
      <w:r w:rsidR="00E90231" w:rsidRPr="00E90231">
        <w:rPr>
          <w:b/>
          <w:sz w:val="28"/>
          <w:szCs w:val="28"/>
        </w:rPr>
        <w:t>What questions will the VATman ask?</w:t>
      </w:r>
    </w:p>
    <w:p w:rsidR="00E90231" w:rsidRPr="00E90231" w:rsidRDefault="00E90231" w:rsidP="00E52096">
      <w:pPr>
        <w:spacing w:after="0"/>
        <w:rPr>
          <w:sz w:val="12"/>
          <w:szCs w:val="12"/>
        </w:rPr>
      </w:pPr>
    </w:p>
    <w:p w:rsidR="00E52096" w:rsidRDefault="00E90231" w:rsidP="00E90231">
      <w:pPr>
        <w:pStyle w:val="ListParagraph"/>
        <w:numPr>
          <w:ilvl w:val="0"/>
          <w:numId w:val="12"/>
        </w:numPr>
        <w:spacing w:after="0"/>
        <w:rPr>
          <w:sz w:val="20"/>
          <w:szCs w:val="20"/>
        </w:rPr>
      </w:pPr>
      <w:r>
        <w:rPr>
          <w:sz w:val="20"/>
          <w:szCs w:val="20"/>
        </w:rPr>
        <w:t>Are there any clear contractual differences between cash &amp; account work?</w:t>
      </w:r>
    </w:p>
    <w:p w:rsidR="00E90231" w:rsidRDefault="00E90231" w:rsidP="00E90231">
      <w:pPr>
        <w:pStyle w:val="ListParagraph"/>
        <w:numPr>
          <w:ilvl w:val="0"/>
          <w:numId w:val="12"/>
        </w:numPr>
        <w:spacing w:after="0"/>
        <w:rPr>
          <w:sz w:val="20"/>
          <w:szCs w:val="20"/>
        </w:rPr>
      </w:pPr>
      <w:r>
        <w:rPr>
          <w:sz w:val="20"/>
          <w:szCs w:val="20"/>
        </w:rPr>
        <w:t>Are the drivers employees of the taxi firm?</w:t>
      </w:r>
    </w:p>
    <w:p w:rsidR="00E90231" w:rsidRDefault="00E90231" w:rsidP="00E90231">
      <w:pPr>
        <w:pStyle w:val="ListParagraph"/>
        <w:numPr>
          <w:ilvl w:val="0"/>
          <w:numId w:val="12"/>
        </w:numPr>
        <w:spacing w:after="0"/>
        <w:rPr>
          <w:sz w:val="20"/>
          <w:szCs w:val="20"/>
        </w:rPr>
      </w:pPr>
      <w:r>
        <w:rPr>
          <w:sz w:val="20"/>
          <w:szCs w:val="20"/>
        </w:rPr>
        <w:t>Do the drivers supply their services to the customer or to the taxi firm?</w:t>
      </w:r>
    </w:p>
    <w:p w:rsidR="00E90231" w:rsidRPr="00E90231" w:rsidRDefault="00E90231" w:rsidP="00E90231">
      <w:pPr>
        <w:spacing w:after="0"/>
        <w:rPr>
          <w:sz w:val="12"/>
          <w:szCs w:val="12"/>
        </w:rPr>
      </w:pPr>
    </w:p>
    <w:p w:rsidR="00E52096" w:rsidRDefault="006349A3" w:rsidP="00E52096">
      <w:pPr>
        <w:spacing w:after="0"/>
        <w:rPr>
          <w:b/>
          <w:sz w:val="28"/>
          <w:szCs w:val="28"/>
        </w:rPr>
      </w:pPr>
      <w:r>
        <w:rPr>
          <w:b/>
          <w:sz w:val="28"/>
          <w:szCs w:val="28"/>
        </w:rPr>
        <w:t>Key i</w:t>
      </w:r>
      <w:r w:rsidR="009A2B57" w:rsidRPr="009A2B57">
        <w:rPr>
          <w:b/>
          <w:sz w:val="28"/>
          <w:szCs w:val="28"/>
        </w:rPr>
        <w:t>ndicators</w:t>
      </w:r>
      <w:bookmarkStart w:id="0" w:name="_GoBack"/>
      <w:bookmarkEnd w:id="0"/>
    </w:p>
    <w:p w:rsidR="009A2B57" w:rsidRPr="009A2B57" w:rsidRDefault="009A2B57" w:rsidP="00E52096">
      <w:pPr>
        <w:spacing w:after="0"/>
        <w:rPr>
          <w:b/>
          <w:sz w:val="12"/>
          <w:szCs w:val="12"/>
        </w:rPr>
      </w:pPr>
    </w:p>
    <w:p w:rsidR="009A2B57" w:rsidRDefault="009A2B57" w:rsidP="00E52096">
      <w:pPr>
        <w:spacing w:after="0"/>
        <w:rPr>
          <w:sz w:val="20"/>
          <w:szCs w:val="20"/>
        </w:rPr>
      </w:pPr>
      <w:r w:rsidRPr="009A2B57">
        <w:rPr>
          <w:sz w:val="20"/>
          <w:szCs w:val="20"/>
        </w:rPr>
        <w:t xml:space="preserve">A </w:t>
      </w:r>
      <w:r>
        <w:rPr>
          <w:sz w:val="20"/>
          <w:szCs w:val="20"/>
        </w:rPr>
        <w:t xml:space="preserve">clear contractual difference between cash and account work could be the basis of payment to the driver. For example if the driver is paid a fixed hourly rate for account work, but payment for cash work is directly related to takings e.g. an agreed percentage split. </w:t>
      </w:r>
    </w:p>
    <w:p w:rsidR="009A2B57" w:rsidRPr="009A2B57" w:rsidRDefault="009A2B57" w:rsidP="00E52096">
      <w:pPr>
        <w:spacing w:after="0"/>
        <w:rPr>
          <w:sz w:val="12"/>
          <w:szCs w:val="12"/>
        </w:rPr>
      </w:pPr>
    </w:p>
    <w:p w:rsidR="009A2B57" w:rsidRDefault="009A2B57" w:rsidP="00E52096">
      <w:pPr>
        <w:spacing w:after="0"/>
        <w:rPr>
          <w:sz w:val="20"/>
          <w:szCs w:val="20"/>
        </w:rPr>
      </w:pPr>
      <w:r>
        <w:rPr>
          <w:sz w:val="20"/>
          <w:szCs w:val="20"/>
        </w:rPr>
        <w:t xml:space="preserve">However usual practice is for drivers to keep all cash takings but get paid a percentage </w:t>
      </w:r>
      <w:r w:rsidR="006349A3">
        <w:rPr>
          <w:sz w:val="20"/>
          <w:szCs w:val="20"/>
        </w:rPr>
        <w:t>or mileage rate for account work. This is not a clear contractual difference, it merely reflects the increased administration work and consequently cost required by the firm to process account work.</w:t>
      </w:r>
    </w:p>
    <w:p w:rsidR="006349A3" w:rsidRDefault="006349A3" w:rsidP="00E52096">
      <w:pPr>
        <w:spacing w:after="0"/>
        <w:rPr>
          <w:sz w:val="12"/>
          <w:szCs w:val="12"/>
        </w:rPr>
      </w:pPr>
    </w:p>
    <w:p w:rsidR="006349A3" w:rsidRDefault="006349A3" w:rsidP="00E52096">
      <w:pPr>
        <w:spacing w:after="0"/>
        <w:rPr>
          <w:sz w:val="20"/>
          <w:szCs w:val="20"/>
        </w:rPr>
      </w:pPr>
      <w:r w:rsidRPr="006349A3">
        <w:rPr>
          <w:b/>
          <w:sz w:val="24"/>
          <w:szCs w:val="24"/>
        </w:rPr>
        <w:t>The account trap</w:t>
      </w:r>
      <w:r>
        <w:rPr>
          <w:sz w:val="20"/>
          <w:szCs w:val="20"/>
        </w:rPr>
        <w:t>. Many taxi firms will collect accounts income, deduct charges for car rental, insurance, radio hire and admin fees</w:t>
      </w:r>
      <w:r w:rsidR="00B24D8A">
        <w:rPr>
          <w:sz w:val="20"/>
          <w:szCs w:val="20"/>
        </w:rPr>
        <w:t xml:space="preserve"> and then pay the balance to the driver. This deduction is commonly known as “settles”. Many firms then make the mistake of only declaring VAT on the amount they retain but </w:t>
      </w:r>
      <w:r w:rsidR="00B24D8A" w:rsidRPr="00B24D8A">
        <w:rPr>
          <w:b/>
          <w:sz w:val="20"/>
          <w:szCs w:val="20"/>
        </w:rPr>
        <w:t>VAT is due on the full amount</w:t>
      </w:r>
      <w:r w:rsidR="00B24D8A">
        <w:rPr>
          <w:sz w:val="20"/>
          <w:szCs w:val="20"/>
        </w:rPr>
        <w:t>.</w:t>
      </w:r>
    </w:p>
    <w:p w:rsidR="00B24D8A" w:rsidRDefault="00B24D8A" w:rsidP="00E52096">
      <w:pPr>
        <w:spacing w:after="0"/>
        <w:rPr>
          <w:sz w:val="12"/>
          <w:szCs w:val="12"/>
        </w:rPr>
      </w:pPr>
    </w:p>
    <w:p w:rsidR="003148B5" w:rsidRPr="003148B5" w:rsidRDefault="003148B5" w:rsidP="00E52096">
      <w:pPr>
        <w:spacing w:after="0"/>
        <w:rPr>
          <w:sz w:val="20"/>
          <w:szCs w:val="20"/>
        </w:rPr>
      </w:pPr>
      <w:r w:rsidRPr="003148B5">
        <w:rPr>
          <w:b/>
          <w:sz w:val="24"/>
          <w:szCs w:val="24"/>
        </w:rPr>
        <w:t>The double whammy</w:t>
      </w:r>
      <w:r>
        <w:rPr>
          <w:sz w:val="20"/>
          <w:szCs w:val="20"/>
        </w:rPr>
        <w:t>. In effect the taxi firm has to account for VAT twice. Once when it receives the income from the account customer and again when it charges the driver for settles. The VATman will always look out for this and issue an assessment for the under-declared VAT, plus penalties and interest.</w:t>
      </w:r>
    </w:p>
    <w:sectPr w:rsidR="003148B5" w:rsidRPr="003148B5" w:rsidSect="00B24D8A">
      <w:footerReference w:type="default" r:id="rId9"/>
      <w:pgSz w:w="12240" w:h="15840"/>
      <w:pgMar w:top="567" w:right="616" w:bottom="284" w:left="42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BE5" w:rsidRDefault="00574BE5">
      <w:pPr>
        <w:spacing w:after="0" w:line="240" w:lineRule="auto"/>
      </w:pPr>
      <w:r>
        <w:separator/>
      </w:r>
    </w:p>
  </w:endnote>
  <w:endnote w:type="continuationSeparator" w:id="0">
    <w:p w:rsidR="00574BE5" w:rsidRDefault="0057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29" w:rsidRDefault="005755FF">
    <w:pPr>
      <w:pStyle w:val="Footer"/>
    </w:pPr>
    <w:r>
      <w:rPr>
        <w:noProof/>
        <w:lang w:val="en-GB" w:eastAsia="en-GB"/>
      </w:rPr>
      <mc:AlternateContent>
        <mc:Choice Requires="wps">
          <w:drawing>
            <wp:anchor distT="0" distB="0" distL="114300" distR="114300" simplePos="0" relativeHeight="251667456" behindDoc="0" locked="0" layoutInCell="1" allowOverlap="1" wp14:editId="37AF1840">
              <wp:simplePos x="0" y="0"/>
              <wp:positionH relativeFrom="margin">
                <wp:align>center</wp:align>
              </wp:positionH>
              <wp:positionV relativeFrom="bottomMargin">
                <wp:align>top</wp:align>
              </wp:positionV>
              <wp:extent cx="6400800" cy="16065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29" w:rsidRDefault="006B4829">
                          <w:pPr>
                            <w:pStyle w:val="NoSpacing"/>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0;margin-top:0;width:7in;height:12.65pt;z-index:251667456;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" filled="f" stroked="f">
              <v:textbox style="mso-fit-shape-to-text:t" inset=",0,,0">
                <w:txbxContent>
                  <w:p w:rsidR="006B4829" w:rsidRDefault="006B4829">
                    <w:pPr>
                      <w:pStyle w:val="NoSpacing"/>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8480" behindDoc="0" locked="0" layoutInCell="1" allowOverlap="1" wp14:editId="534233BA">
              <wp:simplePos x="0" y="0"/>
              <mc:AlternateContent>
                <mc:Choice Requires="wp14">
                  <wp:positionH relativeFrom="margin">
                    <wp14:pctPosHOffset>95500</wp14:pctPosHOffset>
                  </wp:positionH>
                </mc:Choice>
                <mc:Fallback>
                  <wp:positionH relativeFrom="page">
                    <wp:posOffset>7061200</wp:posOffset>
                  </wp:positionH>
                </mc:Fallback>
              </mc:AlternateContent>
              <mc:AlternateContent>
                <mc:Choice Requires="wp14">
                  <wp:positionV relativeFrom="margin">
                    <wp14:pctPosVOffset>94000</wp14:pctPosVOffset>
                  </wp:positionV>
                </mc:Choice>
                <mc:Fallback>
                  <wp:positionV relativeFrom="page">
                    <wp:posOffset>9306560</wp:posOffset>
                  </wp:positionV>
                </mc:Fallback>
              </mc:AlternateContent>
              <wp:extent cx="457200" cy="6858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29" w:rsidRDefault="005755FF">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sidR="00E52096">
                            <w:rPr>
                              <w:b/>
                              <w:bCs/>
                              <w:noProof/>
                              <w:color w:val="000000" w:themeColor="text1"/>
                              <w:sz w:val="44"/>
                            </w:rPr>
                            <w:t>1</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0;margin-top:0;width:36pt;height:54pt;z-index:251668480;visibility:visible;mso-wrap-style:square;mso-width-percent:0;mso-height-percent:0;mso-left-percent:955;mso-top-percent:940;mso-wrap-distance-left:9pt;mso-wrap-distance-top:0;mso-wrap-distance-right:9pt;mso-wrap-distance-bottom:0;mso-position-horizontal-relative:margin;mso-position-vertical-relative:margin;mso-width-percent:0;mso-height-percent:0;mso-left-percent:955;mso-top-percent:94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" filled="f" stroked="f">
              <v:textbox style="layout-flow:vertical">
                <w:txbxContent>
                  <w:p w:rsidR="006B4829" w:rsidRDefault="005755FF">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sidR="00E52096">
                      <w:rPr>
                        <w:b/>
                        <w:bCs/>
                        <w:noProof/>
                        <w:color w:val="000000" w:themeColor="text1"/>
                        <w:sz w:val="44"/>
                      </w:rPr>
                      <w:t>1</w:t>
                    </w:r>
                    <w:r>
                      <w:rPr>
                        <w:b/>
                        <w:bCs/>
                        <w:color w:val="000000" w:themeColor="text1"/>
                        <w:sz w:val="44"/>
                      </w:rPr>
                      <w:fldChar w:fldCharType="end"/>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editId="2DC756AA">
              <wp:simplePos x="0" y="0"/>
              <wp:positionH relativeFrom="margin">
                <wp:align>center</wp:align>
              </wp:positionH>
              <wp:positionV relativeFrom="margin">
                <wp:align>center</wp:align>
              </wp:positionV>
              <wp:extent cx="6848475" cy="9114790"/>
              <wp:effectExtent l="0" t="0" r="635" b="63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31AC2FF0" id="Rectangle 4" o:spid="_x0000_s1026" style="position:absolute;margin-left:0;margin-top:0;width:539.25pt;height:717.7pt;z-index:251664384;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" filled="f" strokecolor="black [3213]">
              <w10:wrap anchorx="margin" anchory="margin"/>
            </v:rect>
          </w:pict>
        </mc:Fallback>
      </mc:AlternateContent>
    </w:r>
    <w:r>
      <w:rPr>
        <w:noProof/>
        <w:lang w:val="en-GB" w:eastAsia="en-GB"/>
      </w:rPr>
      <mc:AlternateContent>
        <mc:Choice Requires="wps">
          <w:drawing>
            <wp:anchor distT="0" distB="0" distL="114300" distR="114300" simplePos="0" relativeHeight="251665408" behindDoc="0" locked="0" layoutInCell="1" allowOverlap="1" wp14:editId="53548768">
              <wp:simplePos x="0" y="0"/>
              <mc:AlternateContent>
                <mc:Choice Requires="wp14">
                  <wp:positionH relativeFrom="margin">
                    <wp14:pctPosHOffset>101500</wp14:pctPosHOffset>
                  </wp:positionH>
                </mc:Choice>
                <mc:Fallback>
                  <wp:positionH relativeFrom="page">
                    <wp:posOffset>7487285</wp:posOffset>
                  </wp:positionH>
                </mc:Fallback>
              </mc:AlternateContent>
              <mc:AlternateContent>
                <mc:Choice Requires="wp14">
                  <wp:positionV relativeFrom="margin">
                    <wp14:pctPosVOffset>-2500</wp14:pctPosVOffset>
                  </wp:positionV>
                </mc:Choice>
                <mc:Fallback>
                  <wp:positionV relativeFrom="page">
                    <wp:posOffset>122555</wp:posOffset>
                  </wp:positionV>
                </mc:Fallback>
              </mc:AlternateContent>
              <wp:extent cx="128270" cy="629793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6744C328" id="Rectangle 8" o:spid="_x0000_s1026" style="position:absolute;margin-left:0;margin-top:0;width:10.1pt;height:495.9pt;z-index:251665408;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xUuMv5YCAAAzBQAADgAAAAAAAAAAAAAAAAAuAgAAZHJzL2Uyb0RvYy54&#10;bWxQSwECLQAUAAYACAAAACEAmuPAOd0AAAAEAQAADwAAAAAAAAAAAAAAAADwBAAAZHJzL2Rvd25y&#10;ZXYueG1sUEsFBgAAAAAEAAQA8wAAAPoFAAAAAA==&#10;" fillcolor="black [3213]" stroked="f">
              <w10:wrap anchorx="margin" anchory="margin"/>
            </v:rect>
          </w:pict>
        </mc:Fallback>
      </mc:AlternateContent>
    </w:r>
    <w:r>
      <w:rPr>
        <w:noProof/>
        <w:lang w:val="en-GB" w:eastAsia="en-GB"/>
      </w:rPr>
      <mc:AlternateContent>
        <mc:Choice Requires="wps">
          <w:drawing>
            <wp:anchor distT="0" distB="0" distL="114300" distR="114300" simplePos="0" relativeHeight="251666432" behindDoc="0" locked="0" layoutInCell="1" allowOverlap="1" wp14:editId="6CDB7DD7">
              <wp:simplePos x="0" y="0"/>
              <mc:AlternateContent>
                <mc:Choice Requires="wp14">
                  <wp:positionH relativeFrom="margin">
                    <wp14:pctPosHOffset>101500</wp14:pctPosHOffset>
                  </wp:positionH>
                </mc:Choice>
                <mc:Fallback>
                  <wp:positionH relativeFrom="page">
                    <wp:posOffset>7487285</wp:posOffset>
                  </wp:positionH>
                </mc:Fallback>
              </mc:AlternateContent>
              <mc:AlternateContent>
                <mc:Choice Requires="wp14">
                  <wp:positionV relativeFrom="margin">
                    <wp14:pctPosVOffset>70000</wp14:pctPosVOffset>
                  </wp:positionV>
                </mc:Choice>
                <mc:Fallback>
                  <wp:positionV relativeFrom="page">
                    <wp:posOffset>7022465</wp:posOffset>
                  </wp:positionV>
                </mc:Fallback>
              </mc:AlternateContent>
              <wp:extent cx="128270" cy="2823210"/>
              <wp:effectExtent l="0" t="0" r="0"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6B642271" id="Rectangle 9" o:spid="_x0000_s1026" style="position:absolute;margin-left:0;margin-top:0;width:10.1pt;height:222.3pt;z-index:251666432;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" fillcolor="#d1282e [3215]" stroked="f">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BE5" w:rsidRDefault="00574BE5">
      <w:pPr>
        <w:spacing w:after="0" w:line="240" w:lineRule="auto"/>
      </w:pPr>
      <w:r>
        <w:separator/>
      </w:r>
    </w:p>
  </w:footnote>
  <w:footnote w:type="continuationSeparator" w:id="0">
    <w:p w:rsidR="00574BE5" w:rsidRDefault="00574B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4C12BA4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F482A59"/>
    <w:multiLevelType w:val="hybridMultilevel"/>
    <w:tmpl w:val="8676C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3224A07"/>
    <w:multiLevelType w:val="hybridMultilevel"/>
    <w:tmpl w:val="7256C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EC"/>
    <w:rsid w:val="00003EEC"/>
    <w:rsid w:val="00024D5F"/>
    <w:rsid w:val="00036841"/>
    <w:rsid w:val="00094E6D"/>
    <w:rsid w:val="00165DA4"/>
    <w:rsid w:val="00173A5A"/>
    <w:rsid w:val="00240F69"/>
    <w:rsid w:val="00255F30"/>
    <w:rsid w:val="00307F1C"/>
    <w:rsid w:val="003148B5"/>
    <w:rsid w:val="003424EB"/>
    <w:rsid w:val="00392151"/>
    <w:rsid w:val="004876D3"/>
    <w:rsid w:val="004B79F7"/>
    <w:rsid w:val="004D0B9E"/>
    <w:rsid w:val="00527D97"/>
    <w:rsid w:val="00574BE5"/>
    <w:rsid w:val="005755FF"/>
    <w:rsid w:val="005879C9"/>
    <w:rsid w:val="0059275A"/>
    <w:rsid w:val="005D5772"/>
    <w:rsid w:val="005D7A74"/>
    <w:rsid w:val="005E27CB"/>
    <w:rsid w:val="005F35CC"/>
    <w:rsid w:val="006349A3"/>
    <w:rsid w:val="006B4829"/>
    <w:rsid w:val="008143AD"/>
    <w:rsid w:val="0085585D"/>
    <w:rsid w:val="008F0364"/>
    <w:rsid w:val="00903B0B"/>
    <w:rsid w:val="00906F0D"/>
    <w:rsid w:val="009136E8"/>
    <w:rsid w:val="00993858"/>
    <w:rsid w:val="009A2B57"/>
    <w:rsid w:val="00A324FA"/>
    <w:rsid w:val="00A6712A"/>
    <w:rsid w:val="00B00376"/>
    <w:rsid w:val="00B05A86"/>
    <w:rsid w:val="00B24D8A"/>
    <w:rsid w:val="00BC45FB"/>
    <w:rsid w:val="00C001C1"/>
    <w:rsid w:val="00C42B79"/>
    <w:rsid w:val="00CC4D19"/>
    <w:rsid w:val="00CF7CEA"/>
    <w:rsid w:val="00DC27D6"/>
    <w:rsid w:val="00DC3B66"/>
    <w:rsid w:val="00E2647B"/>
    <w:rsid w:val="00E52096"/>
    <w:rsid w:val="00E90231"/>
    <w:rsid w:val="00EA55C7"/>
    <w:rsid w:val="00F74A9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247638-63EE-4C66-802E-CCCD48C6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7CB"/>
  </w:style>
  <w:style w:type="paragraph" w:styleId="Heading1">
    <w:name w:val="heading 1"/>
    <w:basedOn w:val="Normal"/>
    <w:next w:val="Normal"/>
    <w:link w:val="Heading1Char"/>
    <w:uiPriority w:val="9"/>
    <w:qFormat/>
    <w:rsid w:val="005E27CB"/>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5E27CB"/>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E27CB"/>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E27CB"/>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E27CB"/>
    <w:pPr>
      <w:keepNext/>
      <w:keepLines/>
      <w:numPr>
        <w:ilvl w:val="4"/>
        <w:numId w:val="11"/>
      </w:numPr>
      <w:spacing w:before="200" w:after="0"/>
      <w:outlineLvl w:val="4"/>
    </w:pPr>
    <w:rPr>
      <w:rFonts w:asciiTheme="majorHAnsi" w:eastAsiaTheme="majorEastAsia" w:hAnsiTheme="majorHAnsi" w:cstheme="majorBidi"/>
      <w:color w:val="9C1E22" w:themeColor="text2" w:themeShade="BF"/>
    </w:rPr>
  </w:style>
  <w:style w:type="paragraph" w:styleId="Heading6">
    <w:name w:val="heading 6"/>
    <w:basedOn w:val="Normal"/>
    <w:next w:val="Normal"/>
    <w:link w:val="Heading6Char"/>
    <w:uiPriority w:val="9"/>
    <w:semiHidden/>
    <w:unhideWhenUsed/>
    <w:qFormat/>
    <w:rsid w:val="005E27CB"/>
    <w:pPr>
      <w:keepNext/>
      <w:keepLines/>
      <w:numPr>
        <w:ilvl w:val="5"/>
        <w:numId w:val="11"/>
      </w:numPr>
      <w:spacing w:before="200" w:after="0"/>
      <w:outlineLvl w:val="5"/>
    </w:pPr>
    <w:rPr>
      <w:rFonts w:asciiTheme="majorHAnsi" w:eastAsiaTheme="majorEastAsia" w:hAnsiTheme="majorHAnsi" w:cstheme="majorBidi"/>
      <w:i/>
      <w:iCs/>
      <w:color w:val="9C1E22" w:themeColor="text2" w:themeShade="BF"/>
    </w:rPr>
  </w:style>
  <w:style w:type="paragraph" w:styleId="Heading7">
    <w:name w:val="heading 7"/>
    <w:basedOn w:val="Normal"/>
    <w:next w:val="Normal"/>
    <w:link w:val="Heading7Char"/>
    <w:uiPriority w:val="9"/>
    <w:semiHidden/>
    <w:unhideWhenUsed/>
    <w:qFormat/>
    <w:rsid w:val="005E27CB"/>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27CB"/>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E27CB"/>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7CB"/>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5E27CB"/>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5E27CB"/>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E27CB"/>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E27CB"/>
    <w:rPr>
      <w:rFonts w:asciiTheme="majorHAnsi" w:eastAsiaTheme="majorEastAsia" w:hAnsiTheme="majorHAnsi" w:cstheme="majorBidi"/>
      <w:color w:val="9C1E22" w:themeColor="text2" w:themeShade="BF"/>
    </w:rPr>
  </w:style>
  <w:style w:type="character" w:customStyle="1" w:styleId="Heading6Char">
    <w:name w:val="Heading 6 Char"/>
    <w:basedOn w:val="DefaultParagraphFont"/>
    <w:link w:val="Heading6"/>
    <w:uiPriority w:val="9"/>
    <w:semiHidden/>
    <w:rsid w:val="005E27CB"/>
    <w:rPr>
      <w:rFonts w:asciiTheme="majorHAnsi" w:eastAsiaTheme="majorEastAsia" w:hAnsiTheme="majorHAnsi" w:cstheme="majorBidi"/>
      <w:i/>
      <w:iCs/>
      <w:color w:val="9C1E22" w:themeColor="text2" w:themeShade="BF"/>
    </w:rPr>
  </w:style>
  <w:style w:type="character" w:customStyle="1" w:styleId="Heading7Char">
    <w:name w:val="Heading 7 Char"/>
    <w:basedOn w:val="DefaultParagraphFont"/>
    <w:link w:val="Heading7"/>
    <w:uiPriority w:val="9"/>
    <w:semiHidden/>
    <w:rsid w:val="005E27C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27C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E27C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E27CB"/>
    <w:pPr>
      <w:spacing w:after="200" w:line="240" w:lineRule="auto"/>
    </w:pPr>
    <w:rPr>
      <w:i/>
      <w:iCs/>
      <w:color w:val="D1282E" w:themeColor="text2"/>
      <w:sz w:val="18"/>
      <w:szCs w:val="18"/>
    </w:rPr>
  </w:style>
  <w:style w:type="paragraph" w:styleId="Title">
    <w:name w:val="Title"/>
    <w:basedOn w:val="Normal"/>
    <w:next w:val="Normal"/>
    <w:link w:val="TitleChar"/>
    <w:uiPriority w:val="10"/>
    <w:qFormat/>
    <w:rsid w:val="005E27C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E27CB"/>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E27CB"/>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E27CB"/>
    <w:rPr>
      <w:color w:val="5A5A5A" w:themeColor="text1" w:themeTint="A5"/>
      <w:spacing w:val="10"/>
    </w:rPr>
  </w:style>
  <w:style w:type="character" w:styleId="Strong">
    <w:name w:val="Strong"/>
    <w:basedOn w:val="DefaultParagraphFont"/>
    <w:uiPriority w:val="22"/>
    <w:qFormat/>
    <w:rsid w:val="005E27CB"/>
    <w:rPr>
      <w:b/>
      <w:bCs/>
      <w:color w:val="000000" w:themeColor="text1"/>
    </w:rPr>
  </w:style>
  <w:style w:type="character" w:styleId="Emphasis">
    <w:name w:val="Emphasis"/>
    <w:basedOn w:val="DefaultParagraphFont"/>
    <w:uiPriority w:val="20"/>
    <w:qFormat/>
    <w:rsid w:val="005E27CB"/>
    <w:rPr>
      <w:i/>
      <w:iCs/>
      <w:color w:val="auto"/>
    </w:rPr>
  </w:style>
  <w:style w:type="paragraph" w:styleId="NoSpacing">
    <w:name w:val="No Spacing"/>
    <w:link w:val="NoSpacingChar"/>
    <w:uiPriority w:val="1"/>
    <w:qFormat/>
    <w:rsid w:val="005E27CB"/>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sid w:val="005E27CB"/>
    <w:pPr>
      <w:spacing w:before="160"/>
      <w:ind w:left="720" w:right="720"/>
    </w:pPr>
    <w:rPr>
      <w:i/>
      <w:iCs/>
      <w:color w:val="000000" w:themeColor="text1"/>
    </w:rPr>
  </w:style>
  <w:style w:type="character" w:customStyle="1" w:styleId="QuoteChar">
    <w:name w:val="Quote Char"/>
    <w:basedOn w:val="DefaultParagraphFont"/>
    <w:link w:val="Quote"/>
    <w:uiPriority w:val="29"/>
    <w:rsid w:val="005E27CB"/>
    <w:rPr>
      <w:i/>
      <w:iCs/>
      <w:color w:val="000000" w:themeColor="text1"/>
    </w:rPr>
  </w:style>
  <w:style w:type="paragraph" w:styleId="IntenseQuote">
    <w:name w:val="Intense Quote"/>
    <w:basedOn w:val="Normal"/>
    <w:next w:val="Normal"/>
    <w:link w:val="IntenseQuoteChar"/>
    <w:uiPriority w:val="30"/>
    <w:qFormat/>
    <w:rsid w:val="005E27C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E27CB"/>
    <w:rPr>
      <w:color w:val="000000" w:themeColor="text1"/>
      <w:shd w:val="clear" w:color="auto" w:fill="F2F2F2" w:themeFill="background1" w:themeFillShade="F2"/>
    </w:rPr>
  </w:style>
  <w:style w:type="character" w:styleId="SubtleEmphasis">
    <w:name w:val="Subtle Emphasis"/>
    <w:basedOn w:val="DefaultParagraphFont"/>
    <w:uiPriority w:val="19"/>
    <w:qFormat/>
    <w:rsid w:val="005E27CB"/>
    <w:rPr>
      <w:i/>
      <w:iCs/>
      <w:color w:val="404040" w:themeColor="text1" w:themeTint="BF"/>
    </w:rPr>
  </w:style>
  <w:style w:type="character" w:styleId="IntenseEmphasis">
    <w:name w:val="Intense Emphasis"/>
    <w:basedOn w:val="DefaultParagraphFont"/>
    <w:uiPriority w:val="21"/>
    <w:qFormat/>
    <w:rsid w:val="005E27CB"/>
    <w:rPr>
      <w:b/>
      <w:bCs/>
      <w:i/>
      <w:iCs/>
      <w:caps/>
    </w:rPr>
  </w:style>
  <w:style w:type="character" w:styleId="SubtleReference">
    <w:name w:val="Subtle Reference"/>
    <w:basedOn w:val="DefaultParagraphFont"/>
    <w:uiPriority w:val="31"/>
    <w:qFormat/>
    <w:rsid w:val="005E27C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E27CB"/>
    <w:rPr>
      <w:b/>
      <w:bCs/>
      <w:smallCaps/>
      <w:u w:val="single"/>
    </w:rPr>
  </w:style>
  <w:style w:type="character" w:styleId="BookTitle">
    <w:name w:val="Book Title"/>
    <w:basedOn w:val="DefaultParagraphFont"/>
    <w:uiPriority w:val="33"/>
    <w:qFormat/>
    <w:rsid w:val="005E27CB"/>
    <w:rPr>
      <w:b w:val="0"/>
      <w:bCs w:val="0"/>
      <w:smallCaps/>
      <w:spacing w:val="5"/>
    </w:rPr>
  </w:style>
  <w:style w:type="paragraph" w:styleId="TOCHeading">
    <w:name w:val="TOC Heading"/>
    <w:basedOn w:val="Heading1"/>
    <w:next w:val="Normal"/>
    <w:uiPriority w:val="39"/>
    <w:semiHidden/>
    <w:unhideWhenUsed/>
    <w:qFormat/>
    <w:rsid w:val="005E27CB"/>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33\Essential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E21A7EFEE140FC80B709F52B0366DF"/>
        <w:category>
          <w:name w:val="General"/>
          <w:gallery w:val="placeholder"/>
        </w:category>
        <w:types>
          <w:type w:val="bbPlcHdr"/>
        </w:types>
        <w:behaviors>
          <w:behavior w:val="content"/>
        </w:behaviors>
        <w:guid w:val="{58D7CBC6-A813-4D97-9402-DF590794D458}"/>
      </w:docPartPr>
      <w:docPartBody>
        <w:p w:rsidR="008A3E70" w:rsidRDefault="00EC7988" w:rsidP="00EC7988">
          <w:pPr>
            <w:pStyle w:val="F6E21A7EFEE140FC80B709F52B0366DF"/>
          </w:pPr>
          <w:r>
            <w:t>[Type the document title]</w:t>
          </w:r>
        </w:p>
      </w:docPartBody>
    </w:docPart>
    <w:docPart>
      <w:docPartPr>
        <w:name w:val="A83B331B3BD540FEB2394906387D4E20"/>
        <w:category>
          <w:name w:val="General"/>
          <w:gallery w:val="placeholder"/>
        </w:category>
        <w:types>
          <w:type w:val="bbPlcHdr"/>
        </w:types>
        <w:behaviors>
          <w:behavior w:val="content"/>
        </w:behaviors>
        <w:guid w:val="{96BCA874-1226-4642-A24D-123AC8A07071}"/>
      </w:docPartPr>
      <w:docPartBody>
        <w:p w:rsidR="008A3E70" w:rsidRDefault="00EC7988" w:rsidP="00EC7988">
          <w:pPr>
            <w:pStyle w:val="A83B331B3BD540FEB2394906387D4E20"/>
          </w:pPr>
          <w: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88"/>
    <w:rsid w:val="0008298C"/>
    <w:rsid w:val="003F3178"/>
    <w:rsid w:val="008A3E70"/>
    <w:rsid w:val="008F6FD3"/>
    <w:rsid w:val="009E56A6"/>
    <w:rsid w:val="00B24DA8"/>
    <w:rsid w:val="00EC7988"/>
    <w:rsid w:val="00F43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88" w:lineRule="auto"/>
      <w:outlineLvl w:val="0"/>
    </w:pPr>
    <w:rPr>
      <w:rFonts w:asciiTheme="majorHAnsi" w:eastAsiaTheme="majorEastAsia" w:hAnsiTheme="majorHAnsi" w:cstheme="majorBidi"/>
      <w:bCs/>
      <w:caps/>
      <w:color w:val="5B9BD5" w:themeColor="accent1"/>
      <w:sz w:val="28"/>
      <w:szCs w:val="28"/>
      <w:lang w:val="en-US" w:eastAsia="ja-JP"/>
    </w:rPr>
  </w:style>
  <w:style w:type="paragraph" w:styleId="Heading2">
    <w:name w:val="heading 2"/>
    <w:basedOn w:val="Normal"/>
    <w:next w:val="Normal"/>
    <w:link w:val="Heading2Char"/>
    <w:uiPriority w:val="9"/>
    <w:unhideWhenUsed/>
    <w:qFormat/>
    <w:pPr>
      <w:keepNext/>
      <w:keepLines/>
      <w:spacing w:before="200" w:after="0" w:line="288" w:lineRule="auto"/>
      <w:outlineLvl w:val="1"/>
    </w:pPr>
    <w:rPr>
      <w:rFonts w:asciiTheme="majorHAnsi" w:eastAsiaTheme="majorEastAsia" w:hAnsiTheme="majorHAnsi" w:cstheme="majorBidi"/>
      <w:b/>
      <w:bCs/>
      <w:color w:val="5B9BD5" w:themeColor="accent1"/>
      <w:sz w:val="26"/>
      <w:szCs w:val="26"/>
      <w:lang w:val="en-US" w:eastAsia="en-US"/>
    </w:rPr>
  </w:style>
  <w:style w:type="paragraph" w:styleId="Heading3">
    <w:name w:val="heading 3"/>
    <w:basedOn w:val="Normal"/>
    <w:next w:val="Normal"/>
    <w:link w:val="Heading3Char"/>
    <w:uiPriority w:val="9"/>
    <w:unhideWhenUsed/>
    <w:qFormat/>
    <w:pPr>
      <w:keepNext/>
      <w:keepLines/>
      <w:spacing w:before="60" w:after="0" w:line="240" w:lineRule="auto"/>
      <w:outlineLvl w:val="2"/>
    </w:pPr>
    <w:rPr>
      <w:rFonts w:eastAsiaTheme="majorEastAsia" w:cstheme="majorBidi"/>
      <w:b/>
      <w:bCs/>
      <w:caps/>
      <w:color w:val="44546A" w:themeColor="text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32F45D55B9488086E081105AA198E1">
    <w:name w:val="0232F45D55B9488086E081105AA198E1"/>
  </w:style>
  <w:style w:type="paragraph" w:customStyle="1" w:styleId="7C9E9E32CA7E455C8B37F50E5A8035BE">
    <w:name w:val="7C9E9E32CA7E455C8B37F50E5A8035BE"/>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5B9BD5" w:themeColor="accent1"/>
      <w:sz w:val="28"/>
      <w:szCs w:val="28"/>
      <w:lang w:val="en-US" w:eastAsia="ja-JP"/>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lang w:val="en-US" w:eastAsia="en-US"/>
    </w:rPr>
  </w:style>
  <w:style w:type="character" w:customStyle="1" w:styleId="Heading3Char">
    <w:name w:val="Heading 3 Char"/>
    <w:basedOn w:val="DefaultParagraphFont"/>
    <w:link w:val="Heading3"/>
    <w:uiPriority w:val="9"/>
    <w:rPr>
      <w:rFonts w:eastAsiaTheme="majorEastAsia" w:cstheme="majorBidi"/>
      <w:b/>
      <w:bCs/>
      <w:caps/>
      <w:color w:val="44546A" w:themeColor="text2"/>
      <w:lang w:val="en-US" w:eastAsia="en-US"/>
    </w:rPr>
  </w:style>
  <w:style w:type="paragraph" w:customStyle="1" w:styleId="123924EF7716493DACEDF3266A7CAD30">
    <w:name w:val="123924EF7716493DACEDF3266A7CAD30"/>
  </w:style>
  <w:style w:type="paragraph" w:customStyle="1" w:styleId="F6E21A7EFEE140FC80B709F52B0366DF">
    <w:name w:val="F6E21A7EFEE140FC80B709F52B0366DF"/>
    <w:rsid w:val="00EC7988"/>
  </w:style>
  <w:style w:type="paragraph" w:customStyle="1" w:styleId="A83B331B3BD540FEB2394906387D4E20">
    <w:name w:val="A83B331B3BD540FEB2394906387D4E20"/>
    <w:rsid w:val="00EC7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323E9-6DE2-48D4-A156-3D2A5E6C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EssentialReport</Template>
  <TotalTime>116</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tax planning for directors 2014/15</vt:lpstr>
    </vt:vector>
  </TitlesOfParts>
  <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for VAT in a Taxi Business - How it Works!</dc:title>
  <dc:subject>This article considers the proper treatment of VAT in a taxi basis and will help you account for it properly and avoid those penalties and interest when the VAT man visits.</dc:subject>
  <dc:creator>Karen Fitzpatrick</dc:creator>
  <cp:lastModifiedBy>Karen Fitzpatrick</cp:lastModifiedBy>
  <cp:revision>16</cp:revision>
  <cp:lastPrinted>2014-04-05T18:28:00Z</cp:lastPrinted>
  <dcterms:created xsi:type="dcterms:W3CDTF">2014-07-27T17:50:00Z</dcterms:created>
  <dcterms:modified xsi:type="dcterms:W3CDTF">2014-08-02T09:04:00Z</dcterms:modified>
</cp:coreProperties>
</file>